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7D" w:rsidRPr="0017697A" w:rsidRDefault="00FE3918" w:rsidP="0017697A">
      <w:pPr>
        <w:spacing w:line="480" w:lineRule="auto"/>
        <w:rPr>
          <w:b/>
          <w:sz w:val="24"/>
          <w:szCs w:val="24"/>
        </w:rPr>
      </w:pPr>
      <w:r w:rsidRPr="0017697A">
        <w:rPr>
          <w:sz w:val="24"/>
          <w:szCs w:val="24"/>
        </w:rPr>
        <w:t xml:space="preserve">                         </w:t>
      </w:r>
      <w:r w:rsidR="007B79FB">
        <w:rPr>
          <w:sz w:val="24"/>
          <w:szCs w:val="24"/>
        </w:rPr>
        <w:t xml:space="preserve">           </w:t>
      </w:r>
      <w:r w:rsidRPr="0017697A">
        <w:rPr>
          <w:sz w:val="24"/>
          <w:szCs w:val="24"/>
        </w:rPr>
        <w:t xml:space="preserve">             </w:t>
      </w:r>
      <w:r w:rsidRPr="0017697A">
        <w:rPr>
          <w:b/>
          <w:sz w:val="24"/>
          <w:szCs w:val="24"/>
        </w:rPr>
        <w:t>Augustinustól  Camus-ig</w:t>
      </w:r>
    </w:p>
    <w:p w:rsidR="00BC13A8" w:rsidRDefault="00FE3918" w:rsidP="0017697A">
      <w:pPr>
        <w:spacing w:line="480" w:lineRule="auto"/>
        <w:rPr>
          <w:sz w:val="24"/>
          <w:szCs w:val="24"/>
        </w:rPr>
      </w:pPr>
      <w:r w:rsidRPr="0017697A">
        <w:rPr>
          <w:b/>
          <w:sz w:val="24"/>
          <w:szCs w:val="24"/>
        </w:rPr>
        <w:t xml:space="preserve"> „</w:t>
      </w:r>
      <w:r w:rsidRPr="0017697A">
        <w:rPr>
          <w:sz w:val="24"/>
          <w:szCs w:val="24"/>
        </w:rPr>
        <w:t>Olvasok egy kis Közönyt”</w:t>
      </w:r>
      <w:r w:rsidR="00BA6266">
        <w:rPr>
          <w:sz w:val="24"/>
          <w:szCs w:val="24"/>
        </w:rPr>
        <w:t xml:space="preserve"> jegyzi föl</w:t>
      </w:r>
      <w:r w:rsidRPr="0017697A">
        <w:rPr>
          <w:sz w:val="24"/>
          <w:szCs w:val="24"/>
        </w:rPr>
        <w:t xml:space="preserve"> Esterházy Péter 2015. június 20-án szombaton naplójába. </w:t>
      </w:r>
      <w:r w:rsidR="0017697A">
        <w:rPr>
          <w:sz w:val="24"/>
          <w:szCs w:val="24"/>
        </w:rPr>
        <w:t xml:space="preserve">A </w:t>
      </w:r>
      <w:r w:rsidR="0017697A" w:rsidRPr="001A620B">
        <w:rPr>
          <w:i/>
          <w:sz w:val="24"/>
          <w:szCs w:val="24"/>
        </w:rPr>
        <w:t>Hasnyálmirigyn</w:t>
      </w:r>
      <w:r w:rsidRPr="001A620B">
        <w:rPr>
          <w:i/>
          <w:sz w:val="24"/>
          <w:szCs w:val="24"/>
        </w:rPr>
        <w:t>apló</w:t>
      </w:r>
      <w:r w:rsidRPr="0017697A">
        <w:rPr>
          <w:sz w:val="24"/>
          <w:szCs w:val="24"/>
        </w:rPr>
        <w:t>ba.  Az</w:t>
      </w:r>
      <w:r w:rsidR="00A64E49">
        <w:rPr>
          <w:sz w:val="24"/>
          <w:szCs w:val="24"/>
        </w:rPr>
        <w:t>u</w:t>
      </w:r>
      <w:r w:rsidRPr="0017697A">
        <w:rPr>
          <w:sz w:val="24"/>
          <w:szCs w:val="24"/>
        </w:rPr>
        <w:t>tán így folytatja: „Nem tehetek róla, mondanám a gyászolóknak a híres Camus-mondatot. Amire persze ők mondhatnák a másikat: Az ember mindenképp hibás egy kicsit.”</w:t>
      </w:r>
      <w:r w:rsidR="00A64E49">
        <w:rPr>
          <w:sz w:val="24"/>
          <w:szCs w:val="24"/>
        </w:rPr>
        <w:t xml:space="preserve"> Gondolt vajon valaki is erre a két mondatra egy évvel később, 20</w:t>
      </w:r>
      <w:r w:rsidR="004F0369">
        <w:rPr>
          <w:sz w:val="24"/>
          <w:szCs w:val="24"/>
        </w:rPr>
        <w:t xml:space="preserve">16 júliusában, </w:t>
      </w:r>
      <w:r w:rsidR="00535FF9">
        <w:rPr>
          <w:sz w:val="24"/>
          <w:szCs w:val="24"/>
        </w:rPr>
        <w:t xml:space="preserve">amikor </w:t>
      </w:r>
      <w:r w:rsidR="00A64E49">
        <w:rPr>
          <w:sz w:val="24"/>
          <w:szCs w:val="24"/>
        </w:rPr>
        <w:t>Esterházy</w:t>
      </w:r>
      <w:r w:rsidR="004F0369">
        <w:rPr>
          <w:sz w:val="24"/>
          <w:szCs w:val="24"/>
        </w:rPr>
        <w:t xml:space="preserve"> gyászoltuk</w:t>
      </w:r>
      <w:r w:rsidR="00A64E49">
        <w:rPr>
          <w:sz w:val="24"/>
          <w:szCs w:val="24"/>
        </w:rPr>
        <w:t xml:space="preserve">? </w:t>
      </w:r>
      <w:r w:rsidR="00535FF9">
        <w:rPr>
          <w:sz w:val="24"/>
          <w:szCs w:val="24"/>
        </w:rPr>
        <w:t>Az író</w:t>
      </w:r>
      <w:r w:rsidR="00BC13A8">
        <w:rPr>
          <w:sz w:val="24"/>
          <w:szCs w:val="24"/>
        </w:rPr>
        <w:t xml:space="preserve"> nem először idézi a Camus-regény 1946-os fordításából </w:t>
      </w:r>
      <w:r w:rsidR="00FD4CB3">
        <w:rPr>
          <w:sz w:val="24"/>
          <w:szCs w:val="24"/>
        </w:rPr>
        <w:t>származó két híres mondatot. 1985</w:t>
      </w:r>
      <w:r w:rsidR="00BC13A8">
        <w:rPr>
          <w:sz w:val="24"/>
          <w:szCs w:val="24"/>
        </w:rPr>
        <w:t>-ben, az anyát gyászoló könyvében,</w:t>
      </w:r>
      <w:r w:rsidR="002E7BD7">
        <w:rPr>
          <w:sz w:val="24"/>
          <w:szCs w:val="24"/>
        </w:rPr>
        <w:t xml:space="preserve"> </w:t>
      </w:r>
      <w:r w:rsidR="002E7BD7" w:rsidRPr="00802AFA">
        <w:rPr>
          <w:i/>
          <w:sz w:val="24"/>
          <w:szCs w:val="24"/>
        </w:rPr>
        <w:t>A szív segédigéi</w:t>
      </w:r>
      <w:r w:rsidR="002E7BD7" w:rsidRPr="00802AFA">
        <w:rPr>
          <w:sz w:val="24"/>
          <w:szCs w:val="24"/>
        </w:rPr>
        <w:t>ben</w:t>
      </w:r>
      <w:r w:rsidR="002E7BD7">
        <w:rPr>
          <w:sz w:val="24"/>
          <w:szCs w:val="24"/>
        </w:rPr>
        <w:t xml:space="preserve"> ugyanezzel a Camus-idézettel indít</w:t>
      </w:r>
      <w:r w:rsidR="004F0369">
        <w:rPr>
          <w:sz w:val="24"/>
          <w:szCs w:val="24"/>
        </w:rPr>
        <w:t>ott</w:t>
      </w:r>
      <w:r w:rsidR="002E7BD7">
        <w:rPr>
          <w:sz w:val="24"/>
          <w:szCs w:val="24"/>
        </w:rPr>
        <w:t>.</w:t>
      </w:r>
      <w:r w:rsidR="00BC13A8">
        <w:rPr>
          <w:sz w:val="24"/>
          <w:szCs w:val="24"/>
        </w:rPr>
        <w:t xml:space="preserve"> </w:t>
      </w:r>
    </w:p>
    <w:p w:rsidR="0017697A" w:rsidRDefault="0017697A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Albert Camus, különösen pedig ez az 1942-es regénye, valósággal megbabonázta a magyar irodalom legjobbjait. Kertész Imre a 2006-os </w:t>
      </w:r>
      <w:r w:rsidRPr="00802AFA">
        <w:rPr>
          <w:i/>
          <w:sz w:val="24"/>
          <w:szCs w:val="24"/>
        </w:rPr>
        <w:t>K. dosszié</w:t>
      </w:r>
      <w:r w:rsidRPr="00802AFA">
        <w:rPr>
          <w:sz w:val="24"/>
          <w:szCs w:val="24"/>
        </w:rPr>
        <w:t>ban</w:t>
      </w:r>
      <w:r>
        <w:rPr>
          <w:sz w:val="24"/>
          <w:szCs w:val="24"/>
        </w:rPr>
        <w:t xml:space="preserve"> beszél részletesen Camus-vel történt találkozásáról.  De már a </w:t>
      </w:r>
      <w:r w:rsidRPr="00802AFA">
        <w:rPr>
          <w:i/>
          <w:sz w:val="24"/>
          <w:szCs w:val="24"/>
        </w:rPr>
        <w:t>Gályanapló</w:t>
      </w:r>
      <w:r>
        <w:rPr>
          <w:sz w:val="24"/>
          <w:szCs w:val="24"/>
        </w:rPr>
        <w:t xml:space="preserve">ban is </w:t>
      </w:r>
      <w:r w:rsidR="008C26A1">
        <w:rPr>
          <w:sz w:val="24"/>
          <w:szCs w:val="24"/>
        </w:rPr>
        <w:t xml:space="preserve">gyakran </w:t>
      </w:r>
      <w:r>
        <w:rPr>
          <w:sz w:val="24"/>
          <w:szCs w:val="24"/>
        </w:rPr>
        <w:t>emlegeti</w:t>
      </w:r>
      <w:r w:rsidR="00802AFA">
        <w:rPr>
          <w:sz w:val="24"/>
          <w:szCs w:val="24"/>
        </w:rPr>
        <w:t xml:space="preserve"> (Meursault-t egy helyütt démoninak mi</w:t>
      </w:r>
      <w:r w:rsidR="001A620B">
        <w:rPr>
          <w:sz w:val="24"/>
          <w:szCs w:val="24"/>
        </w:rPr>
        <w:t>n</w:t>
      </w:r>
      <w:r w:rsidR="00802AFA">
        <w:rPr>
          <w:sz w:val="24"/>
          <w:szCs w:val="24"/>
        </w:rPr>
        <w:t>ősítve).</w:t>
      </w:r>
      <w:r>
        <w:rPr>
          <w:sz w:val="24"/>
          <w:szCs w:val="24"/>
        </w:rPr>
        <w:t xml:space="preserve"> 2005-ben pedig a </w:t>
      </w:r>
      <w:r w:rsidRPr="006116C0">
        <w:rPr>
          <w:i/>
          <w:sz w:val="24"/>
          <w:szCs w:val="24"/>
        </w:rPr>
        <w:t>Le Monde des Livres</w:t>
      </w:r>
      <w:r>
        <w:rPr>
          <w:sz w:val="24"/>
          <w:szCs w:val="24"/>
        </w:rPr>
        <w:t xml:space="preserve"> június 9-i számában közölt interjúban beszél róla. </w:t>
      </w:r>
      <w:r w:rsidR="00BA6266">
        <w:rPr>
          <w:sz w:val="24"/>
          <w:szCs w:val="24"/>
        </w:rPr>
        <w:t>Megpróbálom visszafordítani magyarra Kertész francia szövegének nehezen visszafordítható szavait. „Magyarra az idegent közönyösnek fordították. Közönyösnek abban az értelemben, hogy kiszakadt (détaché)  – hogy elszakadt a világtól, elszakadt önmagától. De jelenti azt is, hogy felszabadult (affranchi), vagyis hogy szabad ember.”</w:t>
      </w:r>
    </w:p>
    <w:p w:rsidR="00521306" w:rsidRDefault="00802AFA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D4CB3">
        <w:rPr>
          <w:i/>
          <w:sz w:val="24"/>
          <w:szCs w:val="24"/>
        </w:rPr>
        <w:t>K. dosszié</w:t>
      </w:r>
      <w:r>
        <w:rPr>
          <w:sz w:val="24"/>
          <w:szCs w:val="24"/>
        </w:rPr>
        <w:t xml:space="preserve"> </w:t>
      </w:r>
      <w:r w:rsidR="00521306">
        <w:rPr>
          <w:sz w:val="24"/>
          <w:szCs w:val="24"/>
        </w:rPr>
        <w:t xml:space="preserve"> idevonatkozó passzusa jól ismert. „És nem sokkal később a </w:t>
      </w:r>
      <w:r w:rsidR="00521306" w:rsidRPr="00802AFA">
        <w:rPr>
          <w:i/>
          <w:sz w:val="24"/>
          <w:szCs w:val="24"/>
        </w:rPr>
        <w:t>Halál Velencében</w:t>
      </w:r>
      <w:r w:rsidR="00521306">
        <w:rPr>
          <w:sz w:val="24"/>
          <w:szCs w:val="24"/>
        </w:rPr>
        <w:t xml:space="preserve"> került a kezembe, amelyről tényleg elmondhatom, hogy megváltoztatta az életemet.”</w:t>
      </w:r>
      <w:r>
        <w:rPr>
          <w:sz w:val="24"/>
          <w:szCs w:val="24"/>
        </w:rPr>
        <w:t xml:space="preserve"> Thomas Mann tehát az egyik.</w:t>
      </w:r>
      <w:r w:rsidR="008C26A1">
        <w:rPr>
          <w:sz w:val="24"/>
          <w:szCs w:val="24"/>
        </w:rPr>
        <w:t xml:space="preserve"> Camus a másik író, aki hasonlóan megrengette, „ez volt számomra a második halálos csapás. Évekig nem tudtam kiheverni.”</w:t>
      </w:r>
      <w:r>
        <w:rPr>
          <w:sz w:val="24"/>
          <w:szCs w:val="24"/>
        </w:rPr>
        <w:t xml:space="preserve"> </w:t>
      </w:r>
      <w:r w:rsidR="00A64E49">
        <w:rPr>
          <w:sz w:val="24"/>
          <w:szCs w:val="24"/>
        </w:rPr>
        <w:t xml:space="preserve"> Idé</w:t>
      </w:r>
      <w:r w:rsidR="00BC13A8">
        <w:rPr>
          <w:sz w:val="24"/>
          <w:szCs w:val="24"/>
        </w:rPr>
        <w:t>zném a fölvezetést is: „Az 1957-</w:t>
      </w:r>
      <w:r w:rsidR="00A64E49">
        <w:rPr>
          <w:sz w:val="24"/>
          <w:szCs w:val="24"/>
        </w:rPr>
        <w:t xml:space="preserve">es könyvhéten eléggé elveszetten mászkáltam a könyves standok között, valami újdonságot kerestem, de olyat, amit meg is tudok fizetni. Egy sárga kötetke került a </w:t>
      </w:r>
      <w:r w:rsidR="00A64E49">
        <w:rPr>
          <w:sz w:val="24"/>
          <w:szCs w:val="24"/>
        </w:rPr>
        <w:lastRenderedPageBreak/>
        <w:t>kezembe, ismeretlen nevű francia szerző is</w:t>
      </w:r>
      <w:r w:rsidR="002E7BD7">
        <w:rPr>
          <w:sz w:val="24"/>
          <w:szCs w:val="24"/>
        </w:rPr>
        <w:t xml:space="preserve">meretlen könyve. </w:t>
      </w:r>
      <w:r w:rsidR="00BC13A8">
        <w:rPr>
          <w:sz w:val="24"/>
          <w:szCs w:val="24"/>
        </w:rPr>
        <w:t>C</w:t>
      </w:r>
      <w:r w:rsidR="00A64E49">
        <w:rPr>
          <w:sz w:val="24"/>
          <w:szCs w:val="24"/>
        </w:rPr>
        <w:t>sak úgy álltomban elolvastam néhá</w:t>
      </w:r>
      <w:r w:rsidR="00BC13A8">
        <w:rPr>
          <w:sz w:val="24"/>
          <w:szCs w:val="24"/>
        </w:rPr>
        <w:t>n</w:t>
      </w:r>
      <w:r w:rsidR="00A64E49">
        <w:rPr>
          <w:sz w:val="24"/>
          <w:szCs w:val="24"/>
        </w:rPr>
        <w:t>y mondatot, majd megnézt</w:t>
      </w:r>
      <w:r w:rsidR="00BC13A8">
        <w:rPr>
          <w:sz w:val="24"/>
          <w:szCs w:val="24"/>
        </w:rPr>
        <w:t>em a borító hátlapját: 12 forint</w:t>
      </w:r>
      <w:r>
        <w:rPr>
          <w:sz w:val="24"/>
          <w:szCs w:val="24"/>
        </w:rPr>
        <w:t xml:space="preserve">ba került.” </w:t>
      </w:r>
    </w:p>
    <w:p w:rsidR="00A64E49" w:rsidRDefault="00A64E49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Mészöly Miklós mottónak teszi</w:t>
      </w:r>
      <w:r w:rsidR="002E7BD7">
        <w:rPr>
          <w:sz w:val="24"/>
          <w:szCs w:val="24"/>
        </w:rPr>
        <w:t xml:space="preserve"> a </w:t>
      </w:r>
      <w:r w:rsidR="002E7BD7" w:rsidRPr="00802AFA">
        <w:rPr>
          <w:i/>
          <w:sz w:val="24"/>
          <w:szCs w:val="24"/>
        </w:rPr>
        <w:t>Saulus</w:t>
      </w:r>
      <w:r w:rsidR="002E7BD7">
        <w:rPr>
          <w:sz w:val="24"/>
          <w:szCs w:val="24"/>
        </w:rPr>
        <w:t>hoz a Camus-regény egy másik híres mondatát – M</w:t>
      </w:r>
      <w:r w:rsidR="0031183A">
        <w:rPr>
          <w:sz w:val="24"/>
          <w:szCs w:val="24"/>
        </w:rPr>
        <w:t>iért, m</w:t>
      </w:r>
      <w:r w:rsidR="002E7BD7">
        <w:rPr>
          <w:sz w:val="24"/>
          <w:szCs w:val="24"/>
        </w:rPr>
        <w:t>ondja</w:t>
      </w:r>
      <w:r w:rsidR="0031183A">
        <w:rPr>
          <w:sz w:val="24"/>
          <w:szCs w:val="24"/>
        </w:rPr>
        <w:t>,</w:t>
      </w:r>
      <w:r w:rsidR="002E7BD7">
        <w:rPr>
          <w:sz w:val="24"/>
          <w:szCs w:val="24"/>
        </w:rPr>
        <w:t xml:space="preserve"> miért</w:t>
      </w:r>
      <w:r w:rsidR="0031183A">
        <w:rPr>
          <w:sz w:val="24"/>
          <w:szCs w:val="24"/>
        </w:rPr>
        <w:t xml:space="preserve"> lőtt egy földön fekvő</w:t>
      </w:r>
      <w:r w:rsidR="002E7BD7">
        <w:rPr>
          <w:sz w:val="24"/>
          <w:szCs w:val="24"/>
        </w:rPr>
        <w:t xml:space="preserve"> testre? </w:t>
      </w:r>
      <w:r w:rsidR="00BC13A8">
        <w:rPr>
          <w:sz w:val="24"/>
          <w:szCs w:val="24"/>
        </w:rPr>
        <w:t xml:space="preserve">Azt a mondatot, </w:t>
      </w:r>
      <w:r w:rsidR="002E7BD7">
        <w:rPr>
          <w:sz w:val="24"/>
          <w:szCs w:val="24"/>
        </w:rPr>
        <w:t xml:space="preserve">amely Kertésznél is felbukkan az 1993-as </w:t>
      </w:r>
      <w:r w:rsidR="002E7BD7" w:rsidRPr="004E67B0">
        <w:rPr>
          <w:i/>
          <w:sz w:val="24"/>
          <w:szCs w:val="24"/>
        </w:rPr>
        <w:t>Jegyzőkönyv</w:t>
      </w:r>
      <w:r w:rsidR="002E7BD7">
        <w:rPr>
          <w:sz w:val="24"/>
          <w:szCs w:val="24"/>
        </w:rPr>
        <w:t>ben</w:t>
      </w:r>
      <w:r w:rsidR="00BC13A8">
        <w:rPr>
          <w:sz w:val="24"/>
          <w:szCs w:val="24"/>
        </w:rPr>
        <w:t>, mint ahogy felbukkan az imént idézett, mely szerint az ember mindenképp hibás egy kics</w:t>
      </w:r>
      <w:r w:rsidR="00AA0566">
        <w:rPr>
          <w:sz w:val="24"/>
          <w:szCs w:val="24"/>
        </w:rPr>
        <w:t>i</w:t>
      </w:r>
      <w:r w:rsidR="00BC13A8">
        <w:rPr>
          <w:sz w:val="24"/>
          <w:szCs w:val="24"/>
        </w:rPr>
        <w:t>t</w:t>
      </w:r>
      <w:r w:rsidR="002E7BD7">
        <w:rPr>
          <w:sz w:val="24"/>
          <w:szCs w:val="24"/>
        </w:rPr>
        <w:t>.  Esterházy</w:t>
      </w:r>
      <w:r w:rsidR="00BC13A8">
        <w:rPr>
          <w:sz w:val="24"/>
          <w:szCs w:val="24"/>
        </w:rPr>
        <w:t xml:space="preserve"> Péter</w:t>
      </w:r>
      <w:r w:rsidR="002E7BD7">
        <w:rPr>
          <w:sz w:val="24"/>
          <w:szCs w:val="24"/>
        </w:rPr>
        <w:t xml:space="preserve"> a Kertész-szöveghez írott társnovellájában a</w:t>
      </w:r>
      <w:r w:rsidR="00BC13A8">
        <w:rPr>
          <w:sz w:val="24"/>
          <w:szCs w:val="24"/>
        </w:rPr>
        <w:t xml:space="preserve">z </w:t>
      </w:r>
      <w:r w:rsidR="00BC13A8" w:rsidRPr="00062A81">
        <w:rPr>
          <w:i/>
          <w:sz w:val="24"/>
          <w:szCs w:val="24"/>
        </w:rPr>
        <w:t>Élet és irodalom</w:t>
      </w:r>
      <w:r w:rsidR="00BC13A8">
        <w:rPr>
          <w:sz w:val="24"/>
          <w:szCs w:val="24"/>
        </w:rPr>
        <w:t xml:space="preserve"> címűben</w:t>
      </w:r>
      <w:r w:rsidR="00881CE5">
        <w:rPr>
          <w:sz w:val="24"/>
          <w:szCs w:val="24"/>
        </w:rPr>
        <w:t xml:space="preserve"> </w:t>
      </w:r>
      <w:r w:rsidR="002E7BD7">
        <w:rPr>
          <w:sz w:val="24"/>
          <w:szCs w:val="24"/>
        </w:rPr>
        <w:t>visszhangozza a két nevezetes Camus-mondatot, amely így valósággal összekapcsolja nem csak a két írást, hanem a két életművet is. Kertész is, Esterházy is úgy érzi, hogy mindenképp hibás egy kicsit.</w:t>
      </w:r>
    </w:p>
    <w:p w:rsidR="007B79FB" w:rsidRDefault="007B79FB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 Gyergyai-féle </w:t>
      </w:r>
      <w:r w:rsidRPr="00062A81">
        <w:rPr>
          <w:i/>
          <w:sz w:val="24"/>
          <w:szCs w:val="24"/>
        </w:rPr>
        <w:t>Közöny</w:t>
      </w:r>
      <w:r>
        <w:rPr>
          <w:sz w:val="24"/>
          <w:szCs w:val="24"/>
        </w:rPr>
        <w:t xml:space="preserve"> kulcsmondatai így az új magyar irodalom részeivé váltak. A fordítás </w:t>
      </w:r>
      <w:r w:rsidR="009438A6">
        <w:rPr>
          <w:sz w:val="24"/>
          <w:szCs w:val="24"/>
        </w:rPr>
        <w:t xml:space="preserve">itt </w:t>
      </w:r>
      <w:r>
        <w:rPr>
          <w:sz w:val="24"/>
          <w:szCs w:val="24"/>
        </w:rPr>
        <w:t>önálló műként jelenik meg</w:t>
      </w:r>
      <w:r w:rsidR="009438A6">
        <w:rPr>
          <w:sz w:val="24"/>
          <w:szCs w:val="24"/>
        </w:rPr>
        <w:t xml:space="preserve">, ugyanúgy mint Arany János </w:t>
      </w:r>
      <w:r w:rsidR="009438A6" w:rsidRPr="00062A81">
        <w:rPr>
          <w:i/>
          <w:sz w:val="24"/>
          <w:szCs w:val="24"/>
        </w:rPr>
        <w:t>Hamlet</w:t>
      </w:r>
      <w:r w:rsidR="009438A6">
        <w:rPr>
          <w:sz w:val="24"/>
          <w:szCs w:val="24"/>
        </w:rPr>
        <w:t xml:space="preserve">je vagy Babits </w:t>
      </w:r>
      <w:r w:rsidR="009438A6" w:rsidRPr="00062A81">
        <w:rPr>
          <w:i/>
          <w:sz w:val="24"/>
          <w:szCs w:val="24"/>
        </w:rPr>
        <w:t>Isteni színjáték</w:t>
      </w:r>
      <w:r w:rsidR="009438A6">
        <w:rPr>
          <w:sz w:val="24"/>
          <w:szCs w:val="24"/>
        </w:rPr>
        <w:t xml:space="preserve">a. </w:t>
      </w:r>
      <w:r w:rsidR="00FD4CB3">
        <w:rPr>
          <w:sz w:val="24"/>
          <w:szCs w:val="24"/>
        </w:rPr>
        <w:t>John R.</w:t>
      </w:r>
      <w:r w:rsidR="00140D58">
        <w:rPr>
          <w:sz w:val="24"/>
          <w:szCs w:val="24"/>
        </w:rPr>
        <w:t xml:space="preserve"> </w:t>
      </w:r>
      <w:r w:rsidR="007D7263">
        <w:rPr>
          <w:sz w:val="24"/>
          <w:szCs w:val="24"/>
        </w:rPr>
        <w:t>Searle kifeje</w:t>
      </w:r>
      <w:r w:rsidR="00AA0566">
        <w:rPr>
          <w:sz w:val="24"/>
          <w:szCs w:val="24"/>
        </w:rPr>
        <w:t xml:space="preserve">zéseivel élve: </w:t>
      </w:r>
      <w:r w:rsidR="007D7263">
        <w:rPr>
          <w:sz w:val="24"/>
          <w:szCs w:val="24"/>
        </w:rPr>
        <w:t>a</w:t>
      </w:r>
      <w:r w:rsidR="009438A6">
        <w:rPr>
          <w:sz w:val="24"/>
          <w:szCs w:val="24"/>
        </w:rPr>
        <w:t xml:space="preserve"> m</w:t>
      </w:r>
      <w:r w:rsidR="007D7263">
        <w:rPr>
          <w:sz w:val="24"/>
          <w:szCs w:val="24"/>
        </w:rPr>
        <w:t xml:space="preserve">agyar Camus függőleges kapcsolódása leértékelődik </w:t>
      </w:r>
      <w:r w:rsidR="009438A6">
        <w:rPr>
          <w:sz w:val="24"/>
          <w:szCs w:val="24"/>
        </w:rPr>
        <w:t xml:space="preserve"> horizontális rendszeréhez képest</w:t>
      </w:r>
      <w:r w:rsidR="00053280">
        <w:rPr>
          <w:sz w:val="24"/>
          <w:szCs w:val="24"/>
        </w:rPr>
        <w:t>, a sokszor idézett mondatok egy bonyolult konfigurációban kapnak helyet.</w:t>
      </w:r>
      <w:r w:rsidR="009438A6">
        <w:rPr>
          <w:sz w:val="24"/>
          <w:szCs w:val="24"/>
        </w:rPr>
        <w:t xml:space="preserve"> </w:t>
      </w:r>
      <w:r w:rsidR="00053280">
        <w:rPr>
          <w:sz w:val="24"/>
          <w:szCs w:val="24"/>
        </w:rPr>
        <w:t>Vagyis a</w:t>
      </w:r>
      <w:r w:rsidR="009438A6">
        <w:rPr>
          <w:sz w:val="24"/>
          <w:szCs w:val="24"/>
        </w:rPr>
        <w:t>z az intertextuális tér, amelybe belekerültek</w:t>
      </w:r>
      <w:r w:rsidR="00053280">
        <w:rPr>
          <w:sz w:val="24"/>
          <w:szCs w:val="24"/>
        </w:rPr>
        <w:t>,</w:t>
      </w:r>
      <w:r w:rsidR="009438A6">
        <w:rPr>
          <w:sz w:val="24"/>
          <w:szCs w:val="24"/>
        </w:rPr>
        <w:t xml:space="preserve"> egyértelműen a magyar irodalom részét képezi. Az újrafordítások, amelyek jogossága kétségtelen, </w:t>
      </w:r>
      <w:r w:rsidR="007D7263">
        <w:rPr>
          <w:sz w:val="24"/>
          <w:szCs w:val="24"/>
        </w:rPr>
        <w:t>mit s</w:t>
      </w:r>
      <w:r w:rsidR="009438A6">
        <w:rPr>
          <w:sz w:val="24"/>
          <w:szCs w:val="24"/>
        </w:rPr>
        <w:t xml:space="preserve">em változtathatnak </w:t>
      </w:r>
      <w:r w:rsidR="00053280">
        <w:rPr>
          <w:sz w:val="24"/>
          <w:szCs w:val="24"/>
        </w:rPr>
        <w:t xml:space="preserve">ezen </w:t>
      </w:r>
      <w:r w:rsidR="009438A6">
        <w:rPr>
          <w:sz w:val="24"/>
          <w:szCs w:val="24"/>
        </w:rPr>
        <w:t>a helyzeten</w:t>
      </w:r>
      <w:r w:rsidR="00053280">
        <w:rPr>
          <w:sz w:val="24"/>
          <w:szCs w:val="24"/>
        </w:rPr>
        <w:t>.</w:t>
      </w:r>
    </w:p>
    <w:p w:rsidR="00053280" w:rsidRDefault="00053280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Minda</w:t>
      </w:r>
      <w:r w:rsidR="00FD4CB3">
        <w:rPr>
          <w:sz w:val="24"/>
          <w:szCs w:val="24"/>
        </w:rPr>
        <w:t>mellett érdemes talán a függőleges</w:t>
      </w:r>
      <w:r>
        <w:rPr>
          <w:sz w:val="24"/>
          <w:szCs w:val="24"/>
        </w:rPr>
        <w:t xml:space="preserve"> kötődé</w:t>
      </w:r>
      <w:r w:rsidR="00140D58">
        <w:rPr>
          <w:sz w:val="24"/>
          <w:szCs w:val="24"/>
        </w:rPr>
        <w:t>s egy-egy pontját megvizsgálni</w:t>
      </w:r>
      <w:r>
        <w:rPr>
          <w:sz w:val="24"/>
          <w:szCs w:val="24"/>
        </w:rPr>
        <w:t>, ugyanis</w:t>
      </w:r>
      <w:r w:rsidR="007D7263">
        <w:rPr>
          <w:sz w:val="24"/>
          <w:szCs w:val="24"/>
        </w:rPr>
        <w:t xml:space="preserve"> az új</w:t>
      </w:r>
      <w:r w:rsidR="004B13F9">
        <w:rPr>
          <w:sz w:val="24"/>
          <w:szCs w:val="24"/>
        </w:rPr>
        <w:t>ra</w:t>
      </w:r>
      <w:r w:rsidR="007D7263">
        <w:rPr>
          <w:sz w:val="24"/>
          <w:szCs w:val="24"/>
        </w:rPr>
        <w:t>fordítás ezzel minősíti</w:t>
      </w:r>
      <w:r>
        <w:rPr>
          <w:sz w:val="24"/>
          <w:szCs w:val="24"/>
        </w:rPr>
        <w:t xml:space="preserve"> magát. </w:t>
      </w:r>
      <w:r w:rsidR="007D7263">
        <w:rPr>
          <w:sz w:val="24"/>
          <w:szCs w:val="24"/>
        </w:rPr>
        <w:t>S e</w:t>
      </w:r>
      <w:r>
        <w:rPr>
          <w:sz w:val="24"/>
          <w:szCs w:val="24"/>
        </w:rPr>
        <w:t>gyetlen jelző kicserélésével  – a hibás helyett bűnöst mondva -  teljesen új olvasási stratégiát szorgalmaz.</w:t>
      </w:r>
    </w:p>
    <w:p w:rsidR="00053280" w:rsidRDefault="00053280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137C9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2.</w:t>
      </w:r>
    </w:p>
    <w:p w:rsidR="007C028B" w:rsidRDefault="007C028B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Két kép az ifjú Albert Camus-ről: 1928-ban kapus az R.U.A. focicsapatában, 1935-ben belép az algériai kommunista pártba. A Beaumarchais-Couty-Rey-féle három kötetes francia irodalmi lexikon (Bordas, 1984) Camus biográfiájában – mint ahogy a wikipédia szó</w:t>
      </w:r>
      <w:r w:rsidR="00AA0566">
        <w:rPr>
          <w:sz w:val="24"/>
          <w:szCs w:val="24"/>
        </w:rPr>
        <w:t>c</w:t>
      </w:r>
      <w:r>
        <w:rPr>
          <w:sz w:val="24"/>
          <w:szCs w:val="24"/>
        </w:rPr>
        <w:t xml:space="preserve">ikkében </w:t>
      </w:r>
      <w:r>
        <w:rPr>
          <w:sz w:val="24"/>
          <w:szCs w:val="24"/>
        </w:rPr>
        <w:lastRenderedPageBreak/>
        <w:t>is – ezután már első í</w:t>
      </w:r>
      <w:r w:rsidR="007D7263">
        <w:rPr>
          <w:sz w:val="24"/>
          <w:szCs w:val="24"/>
        </w:rPr>
        <w:t xml:space="preserve">rásai következnek, köztük </w:t>
      </w:r>
      <w:r>
        <w:rPr>
          <w:sz w:val="24"/>
          <w:szCs w:val="24"/>
        </w:rPr>
        <w:t>az a színmű (</w:t>
      </w:r>
      <w:r w:rsidRPr="00FD4CB3">
        <w:rPr>
          <w:i/>
          <w:sz w:val="24"/>
          <w:szCs w:val="24"/>
        </w:rPr>
        <w:t>Révolte dans les Asturies</w:t>
      </w:r>
      <w:r>
        <w:rPr>
          <w:sz w:val="24"/>
          <w:szCs w:val="24"/>
        </w:rPr>
        <w:t>) amelyet három társával együtt írt egy helyi színház számára. Sem a lexikon, sem a wikipédia nem említi, hogy Camus 1936-ban, egyetemi tanulmányai befejezéseként, egy</w:t>
      </w:r>
      <w:r w:rsidR="00881CE5">
        <w:rPr>
          <w:sz w:val="24"/>
          <w:szCs w:val="24"/>
        </w:rPr>
        <w:t xml:space="preserve"> filozófiai témájú </w:t>
      </w:r>
      <w:r>
        <w:rPr>
          <w:sz w:val="24"/>
          <w:szCs w:val="24"/>
        </w:rPr>
        <w:t xml:space="preserve">diplomamunkát készített </w:t>
      </w:r>
      <w:r w:rsidR="007D7263" w:rsidRPr="00FD4CB3">
        <w:rPr>
          <w:i/>
          <w:sz w:val="24"/>
          <w:szCs w:val="24"/>
        </w:rPr>
        <w:t>Métaphysiq</w:t>
      </w:r>
      <w:r w:rsidR="002360C9" w:rsidRPr="00FD4CB3">
        <w:rPr>
          <w:i/>
          <w:sz w:val="24"/>
          <w:szCs w:val="24"/>
        </w:rPr>
        <w:t>ue chrétienne et néoplatonisme</w:t>
      </w:r>
      <w:r w:rsidR="002360C9">
        <w:rPr>
          <w:sz w:val="24"/>
          <w:szCs w:val="24"/>
        </w:rPr>
        <w:t xml:space="preserve"> (</w:t>
      </w:r>
      <w:r>
        <w:rPr>
          <w:sz w:val="24"/>
          <w:szCs w:val="24"/>
        </w:rPr>
        <w:t>Keresztény metafizika és neoplatonizmus</w:t>
      </w:r>
      <w:r w:rsidR="007D7263">
        <w:rPr>
          <w:sz w:val="24"/>
          <w:szCs w:val="24"/>
        </w:rPr>
        <w:t>)</w:t>
      </w:r>
      <w:r>
        <w:rPr>
          <w:sz w:val="24"/>
          <w:szCs w:val="24"/>
        </w:rPr>
        <w:t xml:space="preserve"> cím</w:t>
      </w:r>
      <w:r w:rsidR="007D7263">
        <w:rPr>
          <w:sz w:val="24"/>
          <w:szCs w:val="24"/>
        </w:rPr>
        <w:t>mel. Ez a diplomamunka nyomtatá</w:t>
      </w:r>
      <w:r>
        <w:rPr>
          <w:sz w:val="24"/>
          <w:szCs w:val="24"/>
        </w:rPr>
        <w:t xml:space="preserve">sban csak 1955-ben jelent meg a Gallimard-Pléiade összekiadás második, </w:t>
      </w:r>
      <w:r w:rsidRPr="001A620B">
        <w:rPr>
          <w:i/>
          <w:sz w:val="24"/>
          <w:szCs w:val="24"/>
        </w:rPr>
        <w:t xml:space="preserve">Essais </w:t>
      </w:r>
      <w:r>
        <w:rPr>
          <w:sz w:val="24"/>
          <w:szCs w:val="24"/>
        </w:rPr>
        <w:t xml:space="preserve">címet viselő kötetében, utóbb angolra is lefordították. A </w:t>
      </w:r>
      <w:r w:rsidR="002360C9">
        <w:rPr>
          <w:sz w:val="24"/>
          <w:szCs w:val="24"/>
        </w:rPr>
        <w:t xml:space="preserve">huszonhárom éves egyetemista </w:t>
      </w:r>
      <w:r>
        <w:rPr>
          <w:sz w:val="24"/>
          <w:szCs w:val="24"/>
        </w:rPr>
        <w:t>témaválasztás</w:t>
      </w:r>
      <w:r w:rsidR="002360C9">
        <w:rPr>
          <w:sz w:val="24"/>
          <w:szCs w:val="24"/>
        </w:rPr>
        <w:t>a</w:t>
      </w:r>
      <w:r>
        <w:rPr>
          <w:sz w:val="24"/>
          <w:szCs w:val="24"/>
        </w:rPr>
        <w:t xml:space="preserve"> rendkívül ambiciózus, a görög filozófia és a keresztény dogmatika kölcsönhatását próbálja leírni és meghatározni. A négy fejezetből az egyik Plotinosz, egy</w:t>
      </w:r>
      <w:r w:rsidR="002360C9">
        <w:rPr>
          <w:sz w:val="24"/>
          <w:szCs w:val="24"/>
        </w:rPr>
        <w:t xml:space="preserve"> </w:t>
      </w:r>
      <w:r>
        <w:rPr>
          <w:sz w:val="24"/>
          <w:szCs w:val="24"/>
        </w:rPr>
        <w:t>másik Augustinus filozófiáját mutatja be részletesebben.</w:t>
      </w:r>
    </w:p>
    <w:p w:rsidR="007C028B" w:rsidRDefault="007C028B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Camus agnosztikusnak vallotta magát. De a kereszténység</w:t>
      </w:r>
      <w:r w:rsidR="007E4CF4">
        <w:rPr>
          <w:sz w:val="24"/>
          <w:szCs w:val="24"/>
        </w:rPr>
        <w:t xml:space="preserve"> mindig is erősen érdekelte. 1946-ban a párizsi dominikánusok hívták meg egy előadás tartására. Etikai kérdésekben többnyire egyetért a katolikusokkal, mondta előadásában Camus, még akkor is, ha sem istenben, sem egy jobb, a földi világnál mindenesetre jobb túlvilágban nem hisz.  </w:t>
      </w:r>
      <w:r w:rsidR="00861D83">
        <w:rPr>
          <w:sz w:val="24"/>
          <w:szCs w:val="24"/>
        </w:rPr>
        <w:t>A boldogságot, írja fiatalkori szövegeiben, ezen a földön, a jelenben kell megtalálnunk.</w:t>
      </w:r>
      <w:r w:rsidR="00AA0566">
        <w:rPr>
          <w:sz w:val="24"/>
          <w:szCs w:val="24"/>
        </w:rPr>
        <w:t xml:space="preserve"> </w:t>
      </w:r>
    </w:p>
    <w:p w:rsidR="00861D83" w:rsidRDefault="00861D83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Augustinusról szólva, akit – északafrikai az északafrikait – földijének tekintett, rögtön szemben találta magát a bűn problematikájával. Hiszen a</w:t>
      </w:r>
      <w:r w:rsidR="00062A81">
        <w:rPr>
          <w:sz w:val="24"/>
          <w:szCs w:val="24"/>
        </w:rPr>
        <w:t>z ágostoni</w:t>
      </w:r>
      <w:r>
        <w:rPr>
          <w:sz w:val="24"/>
          <w:szCs w:val="24"/>
        </w:rPr>
        <w:t xml:space="preserve"> </w:t>
      </w:r>
      <w:r w:rsidRPr="00062A81">
        <w:rPr>
          <w:i/>
          <w:sz w:val="24"/>
          <w:szCs w:val="24"/>
        </w:rPr>
        <w:t>Vallomások</w:t>
      </w:r>
      <w:r>
        <w:rPr>
          <w:sz w:val="24"/>
          <w:szCs w:val="24"/>
        </w:rPr>
        <w:t xml:space="preserve"> másról sem beszél. Az ifjú Camus vonzóbbnak találta a görög</w:t>
      </w:r>
      <w:r w:rsidR="00A61B9D">
        <w:rPr>
          <w:sz w:val="24"/>
          <w:szCs w:val="24"/>
        </w:rPr>
        <w:t xml:space="preserve"> felfogást, amely szerint az ember</w:t>
      </w:r>
      <w:r>
        <w:rPr>
          <w:sz w:val="24"/>
          <w:szCs w:val="24"/>
        </w:rPr>
        <w:t xml:space="preserve"> önmagát építve és tökéletesítve közeledik a cél, az erény megvalósítása felé, mint – az olvasata szerinti – ágostoni teóriát, amely lényegében az isteni kegyelemtől teszi függővé a bűnöktől való szabadulást. </w:t>
      </w:r>
      <w:r w:rsidR="00343144">
        <w:rPr>
          <w:sz w:val="24"/>
          <w:szCs w:val="24"/>
        </w:rPr>
        <w:t>A Camus-vel foglalkozó szakirodalom (például Paul Archambault munkája) rámutat az egyetemista Albert Camus disszertációjának korlátaira, arra többek közt, hogy sokszor túlzottan az idézett kutatók véleményére támaszkodik, hogy nem egyszer</w:t>
      </w:r>
      <w:r w:rsidR="00A61B9D">
        <w:rPr>
          <w:sz w:val="24"/>
          <w:szCs w:val="24"/>
        </w:rPr>
        <w:t xml:space="preserve"> </w:t>
      </w:r>
      <w:r w:rsidR="00343144">
        <w:rPr>
          <w:sz w:val="24"/>
          <w:szCs w:val="24"/>
        </w:rPr>
        <w:lastRenderedPageBreak/>
        <w:t xml:space="preserve">másodkézből idéz. Camus dolgozata azonban más tekintetben érdekes számunkra: témaválasztása, a dolgozat hangsúlyai meglehetősen pontosan jelzik, merre halad majd </w:t>
      </w:r>
      <w:r w:rsidR="00AA0566">
        <w:rPr>
          <w:sz w:val="24"/>
          <w:szCs w:val="24"/>
        </w:rPr>
        <w:t xml:space="preserve">írói </w:t>
      </w:r>
      <w:r w:rsidR="00343144">
        <w:rPr>
          <w:sz w:val="24"/>
          <w:szCs w:val="24"/>
        </w:rPr>
        <w:t>pályája. S fontos a használt terminológia szempontjából is; Camus tökéletesen tisztában van a későbbiekben felhasznált</w:t>
      </w:r>
      <w:r w:rsidR="00A61B9D">
        <w:rPr>
          <w:sz w:val="24"/>
          <w:szCs w:val="24"/>
        </w:rPr>
        <w:t xml:space="preserve"> </w:t>
      </w:r>
      <w:r w:rsidR="00343144">
        <w:rPr>
          <w:sz w:val="24"/>
          <w:szCs w:val="24"/>
        </w:rPr>
        <w:t>kifejezések pontos jelentésével.</w:t>
      </w:r>
    </w:p>
    <w:p w:rsidR="00343144" w:rsidRDefault="00343144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Több kísérlet is történt az ágostoni filozófia és </w:t>
      </w:r>
      <w:r w:rsidRPr="00FD4CB3">
        <w:rPr>
          <w:i/>
          <w:sz w:val="24"/>
          <w:szCs w:val="24"/>
        </w:rPr>
        <w:t>A pestis</w:t>
      </w:r>
      <w:r>
        <w:rPr>
          <w:sz w:val="24"/>
          <w:szCs w:val="24"/>
        </w:rPr>
        <w:t xml:space="preserve"> összeolvasására. A </w:t>
      </w:r>
      <w:r w:rsidRPr="00FD4CB3">
        <w:rPr>
          <w:i/>
          <w:sz w:val="24"/>
          <w:szCs w:val="24"/>
        </w:rPr>
        <w:t xml:space="preserve">L’Étranger </w:t>
      </w:r>
      <w:r>
        <w:rPr>
          <w:sz w:val="24"/>
          <w:szCs w:val="24"/>
        </w:rPr>
        <w:t>esetében, tudomásom szerint, ilyen próbálkozás még nem szül</w:t>
      </w:r>
      <w:r w:rsidR="004F0369">
        <w:rPr>
          <w:sz w:val="24"/>
          <w:szCs w:val="24"/>
        </w:rPr>
        <w:t>etett. Holott a bűn fogalmának</w:t>
      </w:r>
      <w:r>
        <w:rPr>
          <w:sz w:val="24"/>
          <w:szCs w:val="24"/>
        </w:rPr>
        <w:t xml:space="preserve"> centrumba helye</w:t>
      </w:r>
      <w:r w:rsidR="00511DEE">
        <w:rPr>
          <w:sz w:val="24"/>
          <w:szCs w:val="24"/>
        </w:rPr>
        <w:t>z</w:t>
      </w:r>
      <w:r>
        <w:rPr>
          <w:sz w:val="24"/>
          <w:szCs w:val="24"/>
        </w:rPr>
        <w:t>ése ezt nyilván valóan lehetővé teszi.</w:t>
      </w:r>
      <w:r w:rsidR="001B5067">
        <w:rPr>
          <w:sz w:val="24"/>
          <w:szCs w:val="24"/>
        </w:rPr>
        <w:t xml:space="preserve"> A </w:t>
      </w:r>
      <w:r w:rsidR="001B5067" w:rsidRPr="00062A81">
        <w:rPr>
          <w:i/>
          <w:sz w:val="24"/>
          <w:szCs w:val="24"/>
        </w:rPr>
        <w:t xml:space="preserve">Vallomások </w:t>
      </w:r>
      <w:r w:rsidR="001B5067">
        <w:rPr>
          <w:sz w:val="24"/>
          <w:szCs w:val="24"/>
        </w:rPr>
        <w:t xml:space="preserve">mindenekelőtt a </w:t>
      </w:r>
      <w:r w:rsidR="001B5067" w:rsidRPr="001A620B">
        <w:rPr>
          <w:i/>
          <w:sz w:val="24"/>
          <w:szCs w:val="24"/>
        </w:rPr>
        <w:t xml:space="preserve">peccatum  </w:t>
      </w:r>
      <w:r w:rsidR="001B5067">
        <w:rPr>
          <w:sz w:val="24"/>
          <w:szCs w:val="24"/>
        </w:rPr>
        <w:t>(franciául péché) problematikájával foglalkozik.</w:t>
      </w:r>
      <w:r w:rsidR="00FD4CB3">
        <w:rPr>
          <w:sz w:val="24"/>
          <w:szCs w:val="24"/>
        </w:rPr>
        <w:t xml:space="preserve"> De más írókat</w:t>
      </w:r>
      <w:r w:rsidR="00062A81">
        <w:rPr>
          <w:sz w:val="24"/>
          <w:szCs w:val="24"/>
        </w:rPr>
        <w:t xml:space="preserve"> is említhetünk a Camus-pant</w:t>
      </w:r>
      <w:r w:rsidR="00511DEE">
        <w:rPr>
          <w:sz w:val="24"/>
          <w:szCs w:val="24"/>
        </w:rPr>
        <w:t xml:space="preserve">eonból, mindenekelőtt Dosztojevszkijt és Franz Kafkát. Az </w:t>
      </w:r>
      <w:r w:rsidR="00511DEE" w:rsidRPr="00062A81">
        <w:rPr>
          <w:i/>
          <w:sz w:val="24"/>
          <w:szCs w:val="24"/>
        </w:rPr>
        <w:t>Ördögök</w:t>
      </w:r>
      <w:r w:rsidR="00511DEE">
        <w:rPr>
          <w:sz w:val="24"/>
          <w:szCs w:val="24"/>
        </w:rPr>
        <w:t>et Camus színpadra alkalmazta</w:t>
      </w:r>
      <w:r w:rsidR="002F1044">
        <w:rPr>
          <w:sz w:val="24"/>
          <w:szCs w:val="24"/>
        </w:rPr>
        <w:t xml:space="preserve">, de más Dosztojevszkij írások is hatottak rá; a nagy regények mellett az </w:t>
      </w:r>
      <w:r w:rsidR="002F1044" w:rsidRPr="00062A81">
        <w:rPr>
          <w:i/>
          <w:sz w:val="24"/>
          <w:szCs w:val="24"/>
        </w:rPr>
        <w:t>Egy nevetséges ember álma</w:t>
      </w:r>
      <w:r w:rsidR="002F1044">
        <w:rPr>
          <w:sz w:val="24"/>
          <w:szCs w:val="24"/>
        </w:rPr>
        <w:t xml:space="preserve"> például.</w:t>
      </w:r>
      <w:r w:rsidR="002360C9">
        <w:rPr>
          <w:sz w:val="24"/>
          <w:szCs w:val="24"/>
        </w:rPr>
        <w:t xml:space="preserve"> Dosztojevszkij mindenütt megkülönbözteti a bűn két arcát, a </w:t>
      </w:r>
      <w:r w:rsidR="00651E30" w:rsidRPr="00651E30">
        <w:rPr>
          <w:sz w:val="24"/>
          <w:szCs w:val="24"/>
        </w:rPr>
        <w:t xml:space="preserve">грех </w:t>
      </w:r>
      <w:r w:rsidR="002360C9" w:rsidRPr="00062A81">
        <w:rPr>
          <w:i/>
          <w:sz w:val="24"/>
          <w:szCs w:val="24"/>
        </w:rPr>
        <w:t>greh</w:t>
      </w:r>
      <w:r w:rsidR="002360C9">
        <w:rPr>
          <w:sz w:val="24"/>
          <w:szCs w:val="24"/>
        </w:rPr>
        <w:t xml:space="preserve"> a vallási-lelkiismereti szempontú </w:t>
      </w:r>
      <w:r w:rsidR="002360C9" w:rsidRPr="00062A81">
        <w:rPr>
          <w:i/>
          <w:sz w:val="24"/>
          <w:szCs w:val="24"/>
        </w:rPr>
        <w:t xml:space="preserve">peccatum </w:t>
      </w:r>
      <w:r w:rsidR="002360C9">
        <w:rPr>
          <w:sz w:val="24"/>
          <w:szCs w:val="24"/>
        </w:rPr>
        <w:t xml:space="preserve">megfelelője, míg a </w:t>
      </w:r>
      <w:r w:rsidR="002360C9" w:rsidRPr="00062A81">
        <w:rPr>
          <w:i/>
          <w:sz w:val="24"/>
          <w:szCs w:val="24"/>
        </w:rPr>
        <w:t>p</w:t>
      </w:r>
      <w:r w:rsidR="009C1373">
        <w:rPr>
          <w:i/>
          <w:sz w:val="24"/>
          <w:szCs w:val="24"/>
        </w:rPr>
        <w:t>res</w:t>
      </w:r>
      <w:r w:rsidR="002360C9" w:rsidRPr="00062A81">
        <w:rPr>
          <w:i/>
          <w:sz w:val="24"/>
          <w:szCs w:val="24"/>
        </w:rPr>
        <w:t>ztuplényije</w:t>
      </w:r>
      <w:r w:rsidR="002360C9">
        <w:rPr>
          <w:sz w:val="24"/>
          <w:szCs w:val="24"/>
        </w:rPr>
        <w:t xml:space="preserve"> a társadalmi-jogi értelemben vett bűn, a </w:t>
      </w:r>
      <w:r w:rsidR="002360C9" w:rsidRPr="00062A81">
        <w:rPr>
          <w:i/>
          <w:sz w:val="24"/>
          <w:szCs w:val="24"/>
        </w:rPr>
        <w:t>crimen</w:t>
      </w:r>
      <w:r w:rsidR="002360C9">
        <w:rPr>
          <w:sz w:val="24"/>
          <w:szCs w:val="24"/>
        </w:rPr>
        <w:t xml:space="preserve">. A nevetséges ember fő jellemzője </w:t>
      </w:r>
      <w:r w:rsidR="00AA0566">
        <w:rPr>
          <w:sz w:val="24"/>
          <w:szCs w:val="24"/>
        </w:rPr>
        <w:t xml:space="preserve">pedig </w:t>
      </w:r>
      <w:r w:rsidR="002360C9">
        <w:rPr>
          <w:sz w:val="24"/>
          <w:szCs w:val="24"/>
        </w:rPr>
        <w:t xml:space="preserve">a </w:t>
      </w:r>
      <w:r w:rsidR="002360C9" w:rsidRPr="00062A81">
        <w:rPr>
          <w:i/>
          <w:sz w:val="24"/>
          <w:szCs w:val="24"/>
        </w:rPr>
        <w:t>vsz</w:t>
      </w:r>
      <w:r w:rsidR="00AA0566" w:rsidRPr="00062A81">
        <w:rPr>
          <w:i/>
          <w:sz w:val="24"/>
          <w:szCs w:val="24"/>
        </w:rPr>
        <w:t>j</w:t>
      </w:r>
      <w:r w:rsidR="002360C9" w:rsidRPr="00062A81">
        <w:rPr>
          <w:i/>
          <w:sz w:val="24"/>
          <w:szCs w:val="24"/>
        </w:rPr>
        <w:t>e rávno</w:t>
      </w:r>
      <w:r w:rsidR="002360C9">
        <w:rPr>
          <w:sz w:val="24"/>
          <w:szCs w:val="24"/>
        </w:rPr>
        <w:t>, a minden mindegy, amit a francia fordítás az i</w:t>
      </w:r>
      <w:r w:rsidR="002360C9" w:rsidRPr="00062A81">
        <w:rPr>
          <w:i/>
          <w:sz w:val="24"/>
          <w:szCs w:val="24"/>
        </w:rPr>
        <w:t>ndifférent</w:t>
      </w:r>
      <w:r w:rsidR="002360C9">
        <w:rPr>
          <w:sz w:val="24"/>
          <w:szCs w:val="24"/>
        </w:rPr>
        <w:t>, vagyis közönyös jelzővel adott vissza.</w:t>
      </w:r>
    </w:p>
    <w:p w:rsidR="00E20648" w:rsidRDefault="00BA26B2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Dosztojevszkij előtt ott van a fél-bűn fogalmát megalkotó Balzac, az </w:t>
      </w:r>
      <w:r w:rsidRPr="00062A81">
        <w:rPr>
          <w:i/>
          <w:sz w:val="24"/>
          <w:szCs w:val="24"/>
        </w:rPr>
        <w:t>Emberi Színjáték</w:t>
      </w:r>
      <w:r>
        <w:rPr>
          <w:sz w:val="24"/>
          <w:szCs w:val="24"/>
        </w:rPr>
        <w:t xml:space="preserve"> előtt az </w:t>
      </w:r>
      <w:r w:rsidRPr="00062A81">
        <w:rPr>
          <w:i/>
          <w:sz w:val="24"/>
          <w:szCs w:val="24"/>
        </w:rPr>
        <w:t>Isteni Színjáték</w:t>
      </w:r>
      <w:r>
        <w:rPr>
          <w:sz w:val="24"/>
          <w:szCs w:val="24"/>
        </w:rPr>
        <w:t xml:space="preserve">. </w:t>
      </w:r>
      <w:r w:rsidR="00775AAC">
        <w:rPr>
          <w:sz w:val="24"/>
          <w:szCs w:val="24"/>
        </w:rPr>
        <w:t xml:space="preserve">A </w:t>
      </w:r>
      <w:r w:rsidR="00775AAC" w:rsidRPr="00062A81">
        <w:rPr>
          <w:i/>
          <w:sz w:val="24"/>
          <w:szCs w:val="24"/>
        </w:rPr>
        <w:t>Bűn és bűnhődés</w:t>
      </w:r>
      <w:r w:rsidR="00775AAC" w:rsidRPr="00062A81">
        <w:rPr>
          <w:sz w:val="24"/>
          <w:szCs w:val="24"/>
        </w:rPr>
        <w:t>ben</w:t>
      </w:r>
      <w:r w:rsidR="00775AAC">
        <w:rPr>
          <w:sz w:val="24"/>
          <w:szCs w:val="24"/>
        </w:rPr>
        <w:t xml:space="preserve"> az író felsorakoztatja az összes lehetséges bűn-felfogást: a vizsgálóbíróét, a magát felsőbbrendűnek képzelő Raszkolnyikovét, a haladó pétervári fiatalokét, a Marmeladovot búcsúztató papét, s a keresztényt, amelyet az örömlány Szonya képvisel. Még árnyalatosabb az </w:t>
      </w:r>
      <w:r w:rsidR="00775AAC" w:rsidRPr="00062A81">
        <w:rPr>
          <w:i/>
          <w:sz w:val="24"/>
          <w:szCs w:val="24"/>
        </w:rPr>
        <w:t>Ördögök</w:t>
      </w:r>
      <w:r w:rsidR="00775AAC">
        <w:rPr>
          <w:sz w:val="24"/>
          <w:szCs w:val="24"/>
        </w:rPr>
        <w:t xml:space="preserve"> ábrázolása. </w:t>
      </w:r>
      <w:r w:rsidR="00031721">
        <w:rPr>
          <w:sz w:val="24"/>
          <w:szCs w:val="24"/>
        </w:rPr>
        <w:t>Sztavrogin, a tökéletes ember,</w:t>
      </w:r>
      <w:r w:rsidR="00535FF9">
        <w:rPr>
          <w:sz w:val="24"/>
          <w:szCs w:val="24"/>
        </w:rPr>
        <w:t xml:space="preserve"> olyan életet él, amelyből hiány</w:t>
      </w:r>
      <w:r w:rsidR="00031721">
        <w:rPr>
          <w:sz w:val="24"/>
          <w:szCs w:val="24"/>
        </w:rPr>
        <w:t xml:space="preserve">zik bármiféle etika. Egy ízben ki is mondja: örömet szerez neki, ha jót tesz, de örömet szerez az is, ha rosszat tesz. Az etika fölfüggesztése </w:t>
      </w:r>
      <w:r w:rsidR="00031721">
        <w:rPr>
          <w:sz w:val="24"/>
          <w:szCs w:val="24"/>
        </w:rPr>
        <w:lastRenderedPageBreak/>
        <w:t xml:space="preserve">rettenetes következményekkel jár. A Sztavrogin által manipulált összeesküvők saját társukat, Satovot ölik meg, nehogy esetleg valamikor később elárulhassa őket. </w:t>
      </w:r>
    </w:p>
    <w:p w:rsidR="00031721" w:rsidRDefault="00031721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Kafkánál a történet a büntetéssel kezdődik, az ok teljességgel hiányzik, nincs semmiféle összefüggés a bűn és a bűnhődés között.</w:t>
      </w:r>
      <w:r w:rsidR="00404FDF">
        <w:rPr>
          <w:sz w:val="24"/>
          <w:szCs w:val="24"/>
        </w:rPr>
        <w:t xml:space="preserve"> Ennek a konstrukciónak a paródiáját írta meg Witold Gombrowicz a </w:t>
      </w:r>
      <w:r w:rsidR="00404FDF" w:rsidRPr="00062A81">
        <w:rPr>
          <w:i/>
          <w:sz w:val="24"/>
          <w:szCs w:val="24"/>
        </w:rPr>
        <w:t>Gyilkosság előre megfontolt szándékkal</w:t>
      </w:r>
      <w:r w:rsidR="00404FDF">
        <w:rPr>
          <w:sz w:val="24"/>
          <w:szCs w:val="24"/>
        </w:rPr>
        <w:t xml:space="preserve"> c. novellájában, vagy később regényében, a </w:t>
      </w:r>
      <w:r w:rsidR="00404FDF" w:rsidRPr="00062A81">
        <w:rPr>
          <w:i/>
          <w:sz w:val="24"/>
          <w:szCs w:val="24"/>
        </w:rPr>
        <w:t>Kozmosz</w:t>
      </w:r>
      <w:r w:rsidR="00404FDF">
        <w:rPr>
          <w:sz w:val="24"/>
          <w:szCs w:val="24"/>
        </w:rPr>
        <w:t xml:space="preserve">ban. A </w:t>
      </w:r>
      <w:r w:rsidR="00404FDF" w:rsidRPr="00881CE5">
        <w:rPr>
          <w:i/>
          <w:sz w:val="24"/>
          <w:szCs w:val="24"/>
        </w:rPr>
        <w:t>L’Étrange</w:t>
      </w:r>
      <w:r w:rsidR="00404FDF">
        <w:rPr>
          <w:sz w:val="24"/>
          <w:szCs w:val="24"/>
        </w:rPr>
        <w:t>r tematikailag annak a vonulatnak a 20. századi folytatása, amely Augustinustól, majd Dantétól Balzacon és Dosztojevszkijen keresztül egészen Kafkáig vezet.</w:t>
      </w:r>
    </w:p>
    <w:p w:rsidR="00E9711C" w:rsidRDefault="00404FDF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Ha innét nézzük a </w:t>
      </w:r>
      <w:r w:rsidR="00FD4CB3">
        <w:rPr>
          <w:sz w:val="24"/>
          <w:szCs w:val="24"/>
        </w:rPr>
        <w:t>Camus-</w:t>
      </w:r>
      <w:r>
        <w:rPr>
          <w:sz w:val="24"/>
          <w:szCs w:val="24"/>
        </w:rPr>
        <w:t xml:space="preserve">regényt, akkor sajnálatos, hogy – az </w:t>
      </w:r>
      <w:r w:rsidR="00535FF9">
        <w:rPr>
          <w:sz w:val="24"/>
          <w:szCs w:val="24"/>
        </w:rPr>
        <w:t xml:space="preserve">annak idején </w:t>
      </w:r>
      <w:r w:rsidR="009C1373">
        <w:rPr>
          <w:sz w:val="24"/>
          <w:szCs w:val="24"/>
        </w:rPr>
        <w:t xml:space="preserve">a Révai kiadót igazgató </w:t>
      </w:r>
      <w:r>
        <w:rPr>
          <w:sz w:val="24"/>
          <w:szCs w:val="24"/>
        </w:rPr>
        <w:t xml:space="preserve">Illés Endre adta – cím nem követi az eredetit, mert </w:t>
      </w:r>
      <w:r w:rsidRPr="00062A81">
        <w:rPr>
          <w:i/>
          <w:sz w:val="24"/>
          <w:szCs w:val="24"/>
        </w:rPr>
        <w:t>Az idegen</w:t>
      </w:r>
      <w:r>
        <w:rPr>
          <w:sz w:val="24"/>
          <w:szCs w:val="24"/>
        </w:rPr>
        <w:t xml:space="preserve"> annak a sornak lehetne az első eleme, amely a regény lényegi jelentését kirajzolja és meghatározza. Sigmund Freud alapvető megjegyzését idézi ez a cím, amely szerint a civilizáció abban a pillanatban kezdődik, amikor nem tekintünk többé ellenségnek minden idegent</w:t>
      </w:r>
      <w:r w:rsidR="00E9711C">
        <w:rPr>
          <w:sz w:val="24"/>
          <w:szCs w:val="24"/>
        </w:rPr>
        <w:t>. Camus zseniálisan visszájára fordítja itt a hagyományos alapszituációt, nála nem a Mási</w:t>
      </w:r>
      <w:r w:rsidR="00062A81">
        <w:rPr>
          <w:sz w:val="24"/>
          <w:szCs w:val="24"/>
        </w:rPr>
        <w:t>k az idegen; az idegen, mondhatná</w:t>
      </w:r>
      <w:r w:rsidR="00E9711C">
        <w:rPr>
          <w:sz w:val="24"/>
          <w:szCs w:val="24"/>
        </w:rPr>
        <w:t xml:space="preserve"> a főhős, én magam vagyok.</w:t>
      </w:r>
    </w:p>
    <w:p w:rsidR="00D4487E" w:rsidRDefault="00E9711C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Az idegen sohasem tehet róla, az idegen mindig kissé hibásnak</w:t>
      </w:r>
      <w:r w:rsidR="00A100E3">
        <w:rPr>
          <w:sz w:val="24"/>
          <w:szCs w:val="24"/>
        </w:rPr>
        <w:t xml:space="preserve"> érzi magát. Kertész ezt a stratégiát</w:t>
      </w:r>
      <w:r w:rsidR="00F1531C">
        <w:rPr>
          <w:sz w:val="24"/>
          <w:szCs w:val="24"/>
        </w:rPr>
        <w:t xml:space="preserve"> veszi át</w:t>
      </w:r>
      <w:r>
        <w:rPr>
          <w:sz w:val="24"/>
          <w:szCs w:val="24"/>
        </w:rPr>
        <w:t xml:space="preserve"> Camus-től a </w:t>
      </w:r>
      <w:r w:rsidRPr="00062A81">
        <w:rPr>
          <w:i/>
          <w:sz w:val="24"/>
          <w:szCs w:val="24"/>
        </w:rPr>
        <w:t>Sorstalanság</w:t>
      </w:r>
      <w:r>
        <w:rPr>
          <w:sz w:val="24"/>
          <w:szCs w:val="24"/>
        </w:rPr>
        <w:t xml:space="preserve"> első fejezetében</w:t>
      </w:r>
      <w:r w:rsidR="009A2288">
        <w:rPr>
          <w:sz w:val="24"/>
          <w:szCs w:val="24"/>
        </w:rPr>
        <w:t>: Köves Gyuri sem tehet arról, ami történik vele, ő is mindig kissé hibásnak érzi magát. Meursault az anyja temetése utáni n</w:t>
      </w:r>
      <w:r w:rsidR="00D4487E">
        <w:rPr>
          <w:sz w:val="24"/>
          <w:szCs w:val="24"/>
        </w:rPr>
        <w:t>apon a tengerpartra megy, talál</w:t>
      </w:r>
      <w:r w:rsidR="009A2288">
        <w:rPr>
          <w:sz w:val="24"/>
          <w:szCs w:val="24"/>
        </w:rPr>
        <w:t xml:space="preserve">kozik </w:t>
      </w:r>
      <w:r w:rsidR="00D4487E">
        <w:rPr>
          <w:sz w:val="24"/>
          <w:szCs w:val="24"/>
        </w:rPr>
        <w:t>e</w:t>
      </w:r>
      <w:r w:rsidR="009A2288">
        <w:rPr>
          <w:sz w:val="24"/>
          <w:szCs w:val="24"/>
        </w:rPr>
        <w:t>gy volt kollegájával, Marie</w:t>
      </w:r>
      <w:r w:rsidR="00D4487E">
        <w:rPr>
          <w:sz w:val="24"/>
          <w:szCs w:val="24"/>
        </w:rPr>
        <w:t>-val, fölviszi a nőt a lakására</w:t>
      </w:r>
      <w:r w:rsidR="00062A81">
        <w:rPr>
          <w:sz w:val="24"/>
          <w:szCs w:val="24"/>
        </w:rPr>
        <w:t>. Az úszás után, amikor felöltöz</w:t>
      </w:r>
      <w:r w:rsidR="00D4487E">
        <w:rPr>
          <w:sz w:val="24"/>
          <w:szCs w:val="24"/>
        </w:rPr>
        <w:t>ik, Marie-nak szemet szűr a fekete nyakkendő, kikérdezi Meursault-t, aki nem is igazán jön zavarba, csak annyit állapít meg magában, hogy „az ember mindenképp hibás egy kicsit.” Az új</w:t>
      </w:r>
      <w:r w:rsidR="004F0369">
        <w:rPr>
          <w:sz w:val="24"/>
          <w:szCs w:val="24"/>
        </w:rPr>
        <w:t>ra</w:t>
      </w:r>
      <w:r w:rsidR="00062A81">
        <w:rPr>
          <w:sz w:val="24"/>
          <w:szCs w:val="24"/>
        </w:rPr>
        <w:t>f</w:t>
      </w:r>
      <w:r w:rsidR="00D4487E">
        <w:rPr>
          <w:sz w:val="24"/>
          <w:szCs w:val="24"/>
        </w:rPr>
        <w:t xml:space="preserve">ordítás itt alaposan ráerősít, amikor azt </w:t>
      </w:r>
      <w:r w:rsidR="00D4487E">
        <w:rPr>
          <w:sz w:val="24"/>
          <w:szCs w:val="24"/>
        </w:rPr>
        <w:lastRenderedPageBreak/>
        <w:t>állítja, hogy „az ember mindenképp bűnös egy kissé.” A kettő közt jelentős a különbség, de vajon melyik jár közelebb az eredetihez?</w:t>
      </w:r>
    </w:p>
    <w:p w:rsidR="00D4487E" w:rsidRDefault="00D4487E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Érdemes valamivel hosszabban idézni, mert a kérdéses szó minőségét csak így tudjuk megítélni. </w:t>
      </w:r>
      <w:r w:rsidR="00062A81">
        <w:rPr>
          <w:sz w:val="24"/>
          <w:szCs w:val="24"/>
        </w:rPr>
        <w:t>A regényben v</w:t>
      </w:r>
      <w:r>
        <w:rPr>
          <w:sz w:val="24"/>
          <w:szCs w:val="24"/>
        </w:rPr>
        <w:t>égig Meursault monológját olvassuk, az ő sajátos nyelvén szólal meg a történet. „Kérdezte, kit gyászolok. Mondtam neki, hogy any</w:t>
      </w:r>
      <w:r w:rsidR="00062A81">
        <w:rPr>
          <w:sz w:val="24"/>
          <w:szCs w:val="24"/>
        </w:rPr>
        <w:t>á</w:t>
      </w:r>
      <w:r>
        <w:rPr>
          <w:sz w:val="24"/>
          <w:szCs w:val="24"/>
        </w:rPr>
        <w:t>m halt meg. Amikor megkérdezt</w:t>
      </w:r>
      <w:r w:rsidR="00062A81">
        <w:rPr>
          <w:sz w:val="24"/>
          <w:szCs w:val="24"/>
        </w:rPr>
        <w:t>e, mikor, azt feleltem neki:- T</w:t>
      </w:r>
      <w:r>
        <w:rPr>
          <w:sz w:val="24"/>
          <w:szCs w:val="24"/>
        </w:rPr>
        <w:t>egnap. Egy kicsit hátrahőkölt, de különben egy szót s</w:t>
      </w:r>
      <w:r w:rsidR="00062A81">
        <w:rPr>
          <w:sz w:val="24"/>
          <w:szCs w:val="24"/>
        </w:rPr>
        <w:t>e</w:t>
      </w:r>
      <w:r w:rsidR="00EB7045">
        <w:rPr>
          <w:sz w:val="24"/>
          <w:szCs w:val="24"/>
        </w:rPr>
        <w:t>m szólt. Kedvem</w:t>
      </w:r>
      <w:bookmarkStart w:id="0" w:name="_GoBack"/>
      <w:bookmarkEnd w:id="0"/>
      <w:r>
        <w:rPr>
          <w:sz w:val="24"/>
          <w:szCs w:val="24"/>
        </w:rPr>
        <w:t xml:space="preserve"> lett volna hozzátenni, hogy hiszen én nem tehetek róla, de lenyeltem a mondókámat, mert eszembe jutott, hogy ezt már a főn</w:t>
      </w:r>
      <w:r w:rsidR="00535FF9">
        <w:rPr>
          <w:sz w:val="24"/>
          <w:szCs w:val="24"/>
        </w:rPr>
        <w:t>ökömnek is mondtam, egyébként m</w:t>
      </w:r>
      <w:r>
        <w:rPr>
          <w:sz w:val="24"/>
          <w:szCs w:val="24"/>
        </w:rPr>
        <w:t>it is jelent ez? Az ember mindenképp hibás egy kicsit.”</w:t>
      </w:r>
    </w:p>
    <w:p w:rsidR="00404FDF" w:rsidRDefault="00D4487E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Meursault itt visszautal az előzményekre, vagyis hogy a főnöke rossz néven v ette, am</w:t>
      </w:r>
      <w:r w:rsidR="00A12C67">
        <w:rPr>
          <w:sz w:val="24"/>
          <w:szCs w:val="24"/>
        </w:rPr>
        <w:t>ik</w:t>
      </w:r>
      <w:r>
        <w:rPr>
          <w:sz w:val="24"/>
          <w:szCs w:val="24"/>
        </w:rPr>
        <w:t>or két nap szab</w:t>
      </w:r>
      <w:r w:rsidR="00062A81">
        <w:rPr>
          <w:sz w:val="24"/>
          <w:szCs w:val="24"/>
        </w:rPr>
        <w:t>adságot kért tőle, mert így a s</w:t>
      </w:r>
      <w:r>
        <w:rPr>
          <w:sz w:val="24"/>
          <w:szCs w:val="24"/>
        </w:rPr>
        <w:t>zombattal és a vasárnappal együtt négy napig nem kellett dolgoznia. „Ez igazán nem tetszhetett neki. De eg</w:t>
      </w:r>
      <w:r w:rsidR="00062A81">
        <w:rPr>
          <w:sz w:val="24"/>
          <w:szCs w:val="24"/>
        </w:rPr>
        <w:t>y</w:t>
      </w:r>
      <w:r>
        <w:rPr>
          <w:sz w:val="24"/>
          <w:szCs w:val="24"/>
        </w:rPr>
        <w:t>felől nem az én hibám, hogy anyámat tegnap és nem ma temették.” Látható, a</w:t>
      </w:r>
      <w:r w:rsidR="004F0369">
        <w:rPr>
          <w:sz w:val="24"/>
          <w:szCs w:val="24"/>
        </w:rPr>
        <w:t>z első</w:t>
      </w:r>
      <w:r>
        <w:rPr>
          <w:sz w:val="24"/>
          <w:szCs w:val="24"/>
        </w:rPr>
        <w:t xml:space="preserve"> fordító következetesen a hiba ill. a hibás szóval adja vissza az eredetiben található </w:t>
      </w:r>
      <w:r w:rsidRPr="00A100E3">
        <w:rPr>
          <w:i/>
          <w:sz w:val="24"/>
          <w:szCs w:val="24"/>
        </w:rPr>
        <w:t xml:space="preserve">faute </w:t>
      </w:r>
      <w:r>
        <w:rPr>
          <w:sz w:val="24"/>
          <w:szCs w:val="24"/>
        </w:rPr>
        <w:t xml:space="preserve">és </w:t>
      </w:r>
      <w:r w:rsidRPr="00A100E3">
        <w:rPr>
          <w:i/>
          <w:sz w:val="24"/>
          <w:szCs w:val="24"/>
        </w:rPr>
        <w:t>fautif</w:t>
      </w:r>
      <w:r>
        <w:rPr>
          <w:sz w:val="24"/>
          <w:szCs w:val="24"/>
        </w:rPr>
        <w:t xml:space="preserve"> szavakat. A </w:t>
      </w:r>
      <w:r w:rsidRPr="00A100E3">
        <w:rPr>
          <w:i/>
          <w:sz w:val="24"/>
          <w:szCs w:val="24"/>
        </w:rPr>
        <w:t>faute</w:t>
      </w:r>
      <w:r w:rsidR="00012378">
        <w:rPr>
          <w:sz w:val="24"/>
          <w:szCs w:val="24"/>
        </w:rPr>
        <w:t xml:space="preserve"> </w:t>
      </w:r>
      <w:r w:rsidR="00012378" w:rsidRPr="00881CE5">
        <w:rPr>
          <w:sz w:val="24"/>
          <w:szCs w:val="24"/>
        </w:rPr>
        <w:t>jelentéstartománya meglehetősen tág: köznapi használata egyértelműen hibát jelent, teológiai jelentése viszont bűn is lehet. A</w:t>
      </w:r>
      <w:r w:rsidR="00062A81" w:rsidRPr="00881CE5">
        <w:rPr>
          <w:sz w:val="24"/>
          <w:szCs w:val="24"/>
        </w:rPr>
        <w:t>z a köznyelvben rendkívül gyakori kifejezés</w:t>
      </w:r>
      <w:r w:rsidR="00012378" w:rsidRPr="00881CE5">
        <w:rPr>
          <w:sz w:val="24"/>
          <w:szCs w:val="24"/>
        </w:rPr>
        <w:t>, melyet Meursault has</w:t>
      </w:r>
      <w:r w:rsidR="00062A81" w:rsidRPr="00881CE5">
        <w:rPr>
          <w:sz w:val="24"/>
          <w:szCs w:val="24"/>
        </w:rPr>
        <w:t>znál – ce n’est pas de ma faute -</w:t>
      </w:r>
      <w:r w:rsidR="00012378" w:rsidRPr="00881CE5">
        <w:rPr>
          <w:sz w:val="24"/>
          <w:szCs w:val="24"/>
        </w:rPr>
        <w:t>, s amelyet a</w:t>
      </w:r>
      <w:r w:rsidR="004F0369" w:rsidRPr="00881CE5">
        <w:rPr>
          <w:sz w:val="24"/>
          <w:szCs w:val="24"/>
        </w:rPr>
        <w:t>z első</w:t>
      </w:r>
      <w:r w:rsidR="00012378" w:rsidRPr="00881CE5">
        <w:rPr>
          <w:sz w:val="24"/>
          <w:szCs w:val="24"/>
        </w:rPr>
        <w:t xml:space="preserve"> fordító az „én nem tehetek róla” fordulattal ad vissza, még inkább eltávolít a faute vallási jellegű konnotációitól.  Meursault gondolatmenete a hiba jelentést sugallja, s még biztosabban rábízhatjuk magunkat erre a megoldásra, ha a narratíva folytatását</w:t>
      </w:r>
      <w:r w:rsidR="00012378">
        <w:t xml:space="preserve"> tekintjük.</w:t>
      </w:r>
      <w:r w:rsidR="00E9711C">
        <w:rPr>
          <w:sz w:val="24"/>
          <w:szCs w:val="24"/>
        </w:rPr>
        <w:t xml:space="preserve"> </w:t>
      </w:r>
      <w:r w:rsidR="00404FDF">
        <w:rPr>
          <w:sz w:val="24"/>
          <w:szCs w:val="24"/>
        </w:rPr>
        <w:t xml:space="preserve"> </w:t>
      </w:r>
    </w:p>
    <w:p w:rsidR="00012378" w:rsidRDefault="00012378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hibák sorozata csak a kezdet, következik az apró jeleneteknek az a sora, amely szinte észrevétlenül elvezet a gyilkossághoz. Meursault, mondhatni</w:t>
      </w:r>
      <w:r w:rsidR="00062A81">
        <w:rPr>
          <w:sz w:val="24"/>
          <w:szCs w:val="24"/>
        </w:rPr>
        <w:t>,</w:t>
      </w:r>
      <w:r>
        <w:rPr>
          <w:sz w:val="24"/>
          <w:szCs w:val="24"/>
        </w:rPr>
        <w:t xml:space="preserve"> akarata ellenére belekever</w:t>
      </w:r>
      <w:r w:rsidR="00062A81">
        <w:rPr>
          <w:sz w:val="24"/>
          <w:szCs w:val="24"/>
        </w:rPr>
        <w:t>edik szomszédja, a selyemfiú Ray</w:t>
      </w:r>
      <w:r>
        <w:rPr>
          <w:sz w:val="24"/>
          <w:szCs w:val="24"/>
        </w:rPr>
        <w:t>mond kétes ügy</w:t>
      </w:r>
      <w:r w:rsidR="00062A81">
        <w:rPr>
          <w:sz w:val="24"/>
          <w:szCs w:val="24"/>
        </w:rPr>
        <w:t>e</w:t>
      </w:r>
      <w:r>
        <w:rPr>
          <w:sz w:val="24"/>
          <w:szCs w:val="24"/>
        </w:rPr>
        <w:t xml:space="preserve">ibe, az arab, akit majd megöl, nem az ő </w:t>
      </w:r>
      <w:r>
        <w:rPr>
          <w:sz w:val="24"/>
          <w:szCs w:val="24"/>
        </w:rPr>
        <w:lastRenderedPageBreak/>
        <w:t xml:space="preserve">ellenfele, hanem a Raymond-é. A regény második része a letartóztatott Meursault kihallgatását, a pert és a lelkész többszöri látogatását beszéli el. A regény szóhasználata ennek megfelelően alakul. A vissza-visszatérő szavak a </w:t>
      </w:r>
      <w:r w:rsidRPr="00A100E3">
        <w:rPr>
          <w:i/>
          <w:sz w:val="24"/>
          <w:szCs w:val="24"/>
        </w:rPr>
        <w:t>coupable</w:t>
      </w:r>
      <w:r>
        <w:rPr>
          <w:sz w:val="24"/>
          <w:szCs w:val="24"/>
        </w:rPr>
        <w:t xml:space="preserve"> és a </w:t>
      </w:r>
      <w:r w:rsidRPr="00A100E3">
        <w:rPr>
          <w:i/>
          <w:sz w:val="24"/>
          <w:szCs w:val="24"/>
        </w:rPr>
        <w:t>crime</w:t>
      </w:r>
      <w:r>
        <w:rPr>
          <w:sz w:val="24"/>
          <w:szCs w:val="24"/>
        </w:rPr>
        <w:t>, vagyis bűnös és bűn; a társadalmi-j</w:t>
      </w:r>
      <w:r w:rsidR="006D5330">
        <w:rPr>
          <w:sz w:val="24"/>
          <w:szCs w:val="24"/>
        </w:rPr>
        <w:t>o</w:t>
      </w:r>
      <w:r>
        <w:rPr>
          <w:sz w:val="24"/>
          <w:szCs w:val="24"/>
        </w:rPr>
        <w:t xml:space="preserve">gi értelemben vett bűnről van itt szó. A lelkésszel folytatott utolsó beszélgetésben jelenik meg a másik idevágó kifejezés, a vallási értelemben vett bűn, a </w:t>
      </w:r>
      <w:r w:rsidRPr="006D5330">
        <w:rPr>
          <w:i/>
          <w:sz w:val="24"/>
          <w:szCs w:val="24"/>
        </w:rPr>
        <w:t>péché,</w:t>
      </w:r>
      <w:r w:rsidR="00881CE5">
        <w:rPr>
          <w:sz w:val="24"/>
          <w:szCs w:val="24"/>
        </w:rPr>
        <w:t xml:space="preserve"> amelyet az első </w:t>
      </w:r>
      <w:r>
        <w:rPr>
          <w:sz w:val="24"/>
          <w:szCs w:val="24"/>
        </w:rPr>
        <w:t>fordítás a vétek szóval ad vissza. A fordító it</w:t>
      </w:r>
      <w:r w:rsidR="006D5330">
        <w:rPr>
          <w:sz w:val="24"/>
          <w:szCs w:val="24"/>
        </w:rPr>
        <w:t xml:space="preserve">t a liturgiában </w:t>
      </w:r>
      <w:r>
        <w:rPr>
          <w:sz w:val="24"/>
          <w:szCs w:val="24"/>
        </w:rPr>
        <w:t xml:space="preserve">használatos szóval él, amely a Miatyánk magyar változatában (ez a </w:t>
      </w:r>
      <w:r w:rsidR="007867AB" w:rsidRPr="006D5330">
        <w:rPr>
          <w:i/>
          <w:sz w:val="24"/>
          <w:szCs w:val="24"/>
        </w:rPr>
        <w:t>Jegyzőkönyv</w:t>
      </w:r>
      <w:r w:rsidR="007867AB">
        <w:rPr>
          <w:sz w:val="24"/>
          <w:szCs w:val="24"/>
        </w:rPr>
        <w:t xml:space="preserve"> mottója is) és a mise bűnbánati imájában is megtalálható.</w:t>
      </w:r>
    </w:p>
    <w:p w:rsidR="00B44C67" w:rsidRDefault="00B44C67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 második rész első fejezetében Meursault a vizsgálóbíró elé kerül. A bíró, aki hívő kereszténynek deklarálja magát, egyszerre képviseli a kétféle bűnfelfogást. Azt várná el, hogy a bűnös (itt </w:t>
      </w:r>
      <w:r w:rsidRPr="00A100E3">
        <w:rPr>
          <w:i/>
          <w:sz w:val="24"/>
          <w:szCs w:val="24"/>
        </w:rPr>
        <w:t>coupable</w:t>
      </w:r>
      <w:r>
        <w:rPr>
          <w:sz w:val="24"/>
          <w:szCs w:val="24"/>
        </w:rPr>
        <w:t xml:space="preserve">) megbánja </w:t>
      </w:r>
      <w:r w:rsidR="006D5330">
        <w:rPr>
          <w:sz w:val="24"/>
          <w:szCs w:val="24"/>
        </w:rPr>
        <w:t>(</w:t>
      </w:r>
      <w:r w:rsidR="006D5330" w:rsidRPr="00A100E3">
        <w:rPr>
          <w:i/>
          <w:sz w:val="24"/>
          <w:szCs w:val="24"/>
        </w:rPr>
        <w:t>repentir</w:t>
      </w:r>
      <w:r w:rsidR="006D533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tettét, mert akkor bocsánatot </w:t>
      </w:r>
      <w:r w:rsidR="00A12C67">
        <w:rPr>
          <w:sz w:val="24"/>
          <w:szCs w:val="24"/>
        </w:rPr>
        <w:t>(</w:t>
      </w:r>
      <w:r w:rsidR="00A12C67" w:rsidRPr="00A12C67">
        <w:rPr>
          <w:i/>
          <w:sz w:val="24"/>
          <w:szCs w:val="24"/>
        </w:rPr>
        <w:t>pardon</w:t>
      </w:r>
      <w:r w:rsidR="00A12C67">
        <w:rPr>
          <w:sz w:val="24"/>
          <w:szCs w:val="24"/>
        </w:rPr>
        <w:t xml:space="preserve">) </w:t>
      </w:r>
      <w:r w:rsidRPr="00A12C67">
        <w:rPr>
          <w:sz w:val="24"/>
          <w:szCs w:val="24"/>
        </w:rPr>
        <w:t>nyerhetne</w:t>
      </w:r>
      <w:r>
        <w:rPr>
          <w:sz w:val="24"/>
          <w:szCs w:val="24"/>
        </w:rPr>
        <w:t>. Meursault azonban nem érti, hogy a vizsgálóbíró mit akar, ugyanis, ahogy egy másik helyen kimondja: „soha semmit nem tudtam igazán megbánni.” A megbocsátás azonba</w:t>
      </w:r>
      <w:r w:rsidR="006D5330">
        <w:rPr>
          <w:sz w:val="24"/>
          <w:szCs w:val="24"/>
        </w:rPr>
        <w:t xml:space="preserve">n </w:t>
      </w:r>
      <w:r w:rsidR="00A100E3">
        <w:rPr>
          <w:sz w:val="24"/>
          <w:szCs w:val="24"/>
        </w:rPr>
        <w:t xml:space="preserve">egyébként is </w:t>
      </w:r>
      <w:r w:rsidR="006D5330">
        <w:rPr>
          <w:sz w:val="24"/>
          <w:szCs w:val="24"/>
        </w:rPr>
        <w:t>csak a vétekre vonatkozhatik, a bűnt bűnhődésnek kell követnie.</w:t>
      </w:r>
    </w:p>
    <w:p w:rsidR="00535FF9" w:rsidRDefault="00535FF9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3.</w:t>
      </w:r>
    </w:p>
    <w:p w:rsidR="00535FF9" w:rsidRDefault="00535FF9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Friedrich Nietzsche</w:t>
      </w:r>
      <w:r w:rsidR="002C0E2D">
        <w:rPr>
          <w:sz w:val="24"/>
          <w:szCs w:val="24"/>
        </w:rPr>
        <w:t>,</w:t>
      </w:r>
      <w:r>
        <w:rPr>
          <w:sz w:val="24"/>
          <w:szCs w:val="24"/>
        </w:rPr>
        <w:t xml:space="preserve"> a fordítás problematikájáról szólva</w:t>
      </w:r>
      <w:r w:rsidR="002C0E2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C0E2D">
        <w:rPr>
          <w:sz w:val="24"/>
          <w:szCs w:val="24"/>
        </w:rPr>
        <w:t>úgy ítéli meg</w:t>
      </w:r>
      <w:r>
        <w:rPr>
          <w:sz w:val="24"/>
          <w:szCs w:val="24"/>
        </w:rPr>
        <w:t>, hogy „ami a legkevésbé hagyja magát egyik nyelvről a másikra lefordítani</w:t>
      </w:r>
      <w:r w:rsidR="002C0E2D">
        <w:rPr>
          <w:sz w:val="24"/>
          <w:szCs w:val="24"/>
        </w:rPr>
        <w:t xml:space="preserve">, az stílusának tempója.” </w:t>
      </w:r>
      <w:r w:rsidR="00094C03">
        <w:rPr>
          <w:sz w:val="24"/>
          <w:szCs w:val="24"/>
        </w:rPr>
        <w:t xml:space="preserve"> A fordító elsődleges</w:t>
      </w:r>
      <w:r w:rsidR="00207CC4">
        <w:rPr>
          <w:sz w:val="24"/>
          <w:szCs w:val="24"/>
        </w:rPr>
        <w:t>, minden másnál fontosabb</w:t>
      </w:r>
      <w:r w:rsidR="00094C03">
        <w:rPr>
          <w:sz w:val="24"/>
          <w:szCs w:val="24"/>
        </w:rPr>
        <w:t xml:space="preserve"> feladata tehát a helyes ritmus megtalálása. </w:t>
      </w:r>
    </w:p>
    <w:p w:rsidR="00207CC4" w:rsidRDefault="00207CC4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4D25CA">
        <w:rPr>
          <w:i/>
          <w:sz w:val="24"/>
          <w:szCs w:val="24"/>
        </w:rPr>
        <w:t xml:space="preserve">L’Étranger </w:t>
      </w:r>
      <w:r>
        <w:rPr>
          <w:sz w:val="24"/>
          <w:szCs w:val="24"/>
        </w:rPr>
        <w:t>esetében ezt a ritmust nyilvánvalóan Meursault-nak, az idegennek az útja határozza meg, az az út, amely a nem tehetek rólá</w:t>
      </w:r>
      <w:r w:rsidR="004D25CA">
        <w:rPr>
          <w:sz w:val="24"/>
          <w:szCs w:val="24"/>
        </w:rPr>
        <w:t>-</w:t>
      </w:r>
      <w:r>
        <w:rPr>
          <w:sz w:val="24"/>
          <w:szCs w:val="24"/>
        </w:rPr>
        <w:t>tól, a gyilkosságon át, a</w:t>
      </w:r>
      <w:r w:rsidR="00076DA9">
        <w:rPr>
          <w:sz w:val="24"/>
          <w:szCs w:val="24"/>
        </w:rPr>
        <w:t xml:space="preserve"> vizsgálóbíró és a lelkész nézeteinek megnemértés</w:t>
      </w:r>
      <w:r w:rsidR="004D25CA">
        <w:rPr>
          <w:sz w:val="24"/>
          <w:szCs w:val="24"/>
        </w:rPr>
        <w:t>é</w:t>
      </w:r>
      <w:r w:rsidR="00076DA9">
        <w:rPr>
          <w:sz w:val="24"/>
          <w:szCs w:val="24"/>
        </w:rPr>
        <w:t>ig</w:t>
      </w:r>
      <w:r w:rsidR="004D25CA">
        <w:rPr>
          <w:sz w:val="24"/>
          <w:szCs w:val="24"/>
        </w:rPr>
        <w:t xml:space="preserve">, s ezzel az etika nélküli világ boldogságérzetéig vezet. </w:t>
      </w:r>
    </w:p>
    <w:p w:rsidR="004D25CA" w:rsidRDefault="004D25CA" w:rsidP="0017697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újrafordítás fortissimóval indít, amely után már nincsen fokozás. </w:t>
      </w:r>
      <w:r w:rsidR="00DD7652">
        <w:rPr>
          <w:sz w:val="24"/>
          <w:szCs w:val="24"/>
        </w:rPr>
        <w:t>A Gyergyai-féle fordítás viszont híven követi a regény ritmusát; ezért is mondhatta róla Bán Zoltán András</w:t>
      </w:r>
      <w:r w:rsidR="00157E9F">
        <w:rPr>
          <w:sz w:val="24"/>
          <w:szCs w:val="24"/>
        </w:rPr>
        <w:t xml:space="preserve">, hogy – az újrafordítással szemben – van stílusa. </w:t>
      </w:r>
    </w:p>
    <w:p w:rsidR="0017697A" w:rsidRPr="0017697A" w:rsidRDefault="0017697A" w:rsidP="0017697A">
      <w:pPr>
        <w:spacing w:line="480" w:lineRule="auto"/>
        <w:rPr>
          <w:sz w:val="24"/>
          <w:szCs w:val="24"/>
        </w:rPr>
      </w:pPr>
    </w:p>
    <w:p w:rsidR="00FE3918" w:rsidRDefault="00FE3918" w:rsidP="0017697A">
      <w:pPr>
        <w:spacing w:line="480" w:lineRule="auto"/>
        <w:rPr>
          <w:sz w:val="24"/>
          <w:szCs w:val="24"/>
        </w:rPr>
      </w:pPr>
    </w:p>
    <w:p w:rsidR="00651E30" w:rsidRDefault="00651E30" w:rsidP="0017697A">
      <w:pPr>
        <w:spacing w:line="480" w:lineRule="auto"/>
        <w:rPr>
          <w:sz w:val="24"/>
          <w:szCs w:val="24"/>
        </w:rPr>
      </w:pPr>
    </w:p>
    <w:p w:rsidR="00651E30" w:rsidRPr="00EB7045" w:rsidRDefault="00651E30" w:rsidP="0017697A">
      <w:pPr>
        <w:spacing w:line="480" w:lineRule="auto"/>
        <w:rPr>
          <w:sz w:val="24"/>
          <w:szCs w:val="24"/>
        </w:rPr>
      </w:pPr>
    </w:p>
    <w:sectPr w:rsidR="00651E30" w:rsidRPr="00EB7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58" w:rsidRDefault="00287F58" w:rsidP="00140D58">
      <w:pPr>
        <w:spacing w:after="0" w:line="240" w:lineRule="auto"/>
      </w:pPr>
      <w:r>
        <w:separator/>
      </w:r>
    </w:p>
  </w:endnote>
  <w:endnote w:type="continuationSeparator" w:id="0">
    <w:p w:rsidR="00287F58" w:rsidRDefault="00287F58" w:rsidP="0014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3A" w:rsidRDefault="0031183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82609"/>
      <w:docPartObj>
        <w:docPartGallery w:val="Page Numbers (Bottom of Page)"/>
        <w:docPartUnique/>
      </w:docPartObj>
    </w:sdtPr>
    <w:sdtEndPr/>
    <w:sdtContent>
      <w:p w:rsidR="00EE01D2" w:rsidRDefault="00EE01D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F4">
          <w:rPr>
            <w:noProof/>
          </w:rPr>
          <w:t>8</w:t>
        </w:r>
        <w:r>
          <w:fldChar w:fldCharType="end"/>
        </w:r>
      </w:p>
    </w:sdtContent>
  </w:sdt>
  <w:p w:rsidR="0031183A" w:rsidRDefault="0031183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3A" w:rsidRDefault="003118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58" w:rsidRDefault="00287F58" w:rsidP="00140D58">
      <w:pPr>
        <w:spacing w:after="0" w:line="240" w:lineRule="auto"/>
      </w:pPr>
      <w:r>
        <w:separator/>
      </w:r>
    </w:p>
  </w:footnote>
  <w:footnote w:type="continuationSeparator" w:id="0">
    <w:p w:rsidR="00287F58" w:rsidRDefault="00287F58" w:rsidP="0014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3A" w:rsidRDefault="003118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3A" w:rsidRDefault="0031183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3A" w:rsidRDefault="0031183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18"/>
    <w:rsid w:val="00012378"/>
    <w:rsid w:val="00031721"/>
    <w:rsid w:val="00053280"/>
    <w:rsid w:val="00062A81"/>
    <w:rsid w:val="00076DA9"/>
    <w:rsid w:val="00094C03"/>
    <w:rsid w:val="000C2E3A"/>
    <w:rsid w:val="000F1999"/>
    <w:rsid w:val="00131661"/>
    <w:rsid w:val="00137C91"/>
    <w:rsid w:val="00140D58"/>
    <w:rsid w:val="00157E9F"/>
    <w:rsid w:val="0017697A"/>
    <w:rsid w:val="001A620B"/>
    <w:rsid w:val="001B35F4"/>
    <w:rsid w:val="001B5067"/>
    <w:rsid w:val="00207CC4"/>
    <w:rsid w:val="00217D99"/>
    <w:rsid w:val="0022427D"/>
    <w:rsid w:val="002360C9"/>
    <w:rsid w:val="00287F58"/>
    <w:rsid w:val="00290066"/>
    <w:rsid w:val="002C0E2D"/>
    <w:rsid w:val="002E7BD7"/>
    <w:rsid w:val="002E7F9D"/>
    <w:rsid w:val="002F1044"/>
    <w:rsid w:val="0031183A"/>
    <w:rsid w:val="00321BBB"/>
    <w:rsid w:val="00343144"/>
    <w:rsid w:val="00404FDF"/>
    <w:rsid w:val="0041167C"/>
    <w:rsid w:val="004B13F9"/>
    <w:rsid w:val="004D25CA"/>
    <w:rsid w:val="004E67B0"/>
    <w:rsid w:val="004F0369"/>
    <w:rsid w:val="004F4194"/>
    <w:rsid w:val="00511DEE"/>
    <w:rsid w:val="00521306"/>
    <w:rsid w:val="00535FF9"/>
    <w:rsid w:val="00546771"/>
    <w:rsid w:val="005D16D9"/>
    <w:rsid w:val="00602E0B"/>
    <w:rsid w:val="006116C0"/>
    <w:rsid w:val="00645FEF"/>
    <w:rsid w:val="00651E30"/>
    <w:rsid w:val="006B30C7"/>
    <w:rsid w:val="006D5330"/>
    <w:rsid w:val="007064E7"/>
    <w:rsid w:val="00775AAC"/>
    <w:rsid w:val="007867AB"/>
    <w:rsid w:val="007B79FB"/>
    <w:rsid w:val="007C028B"/>
    <w:rsid w:val="007D7263"/>
    <w:rsid w:val="007E4CF4"/>
    <w:rsid w:val="00802AFA"/>
    <w:rsid w:val="0084285A"/>
    <w:rsid w:val="00853BD4"/>
    <w:rsid w:val="00861D83"/>
    <w:rsid w:val="00881CE5"/>
    <w:rsid w:val="008C26A1"/>
    <w:rsid w:val="009374A6"/>
    <w:rsid w:val="009438A6"/>
    <w:rsid w:val="009A2288"/>
    <w:rsid w:val="009C1373"/>
    <w:rsid w:val="00A100E3"/>
    <w:rsid w:val="00A12C67"/>
    <w:rsid w:val="00A61B9D"/>
    <w:rsid w:val="00A64E49"/>
    <w:rsid w:val="00A71D78"/>
    <w:rsid w:val="00AA0566"/>
    <w:rsid w:val="00B44C67"/>
    <w:rsid w:val="00B51760"/>
    <w:rsid w:val="00BA26B2"/>
    <w:rsid w:val="00BA6266"/>
    <w:rsid w:val="00BC13A8"/>
    <w:rsid w:val="00C52C0D"/>
    <w:rsid w:val="00C932E2"/>
    <w:rsid w:val="00C949BF"/>
    <w:rsid w:val="00D238CB"/>
    <w:rsid w:val="00D4487E"/>
    <w:rsid w:val="00D44A23"/>
    <w:rsid w:val="00D97CA2"/>
    <w:rsid w:val="00DD7652"/>
    <w:rsid w:val="00DF2E97"/>
    <w:rsid w:val="00E00444"/>
    <w:rsid w:val="00E20648"/>
    <w:rsid w:val="00E9711C"/>
    <w:rsid w:val="00EA0A71"/>
    <w:rsid w:val="00EB2333"/>
    <w:rsid w:val="00EB7045"/>
    <w:rsid w:val="00EE01D2"/>
    <w:rsid w:val="00F1531C"/>
    <w:rsid w:val="00FD1068"/>
    <w:rsid w:val="00FD4CB3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B3A90-C092-4B56-A1AD-FCFC49E6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0D58"/>
  </w:style>
  <w:style w:type="paragraph" w:styleId="llb">
    <w:name w:val="footer"/>
    <w:basedOn w:val="Norml"/>
    <w:link w:val="llbChar"/>
    <w:uiPriority w:val="99"/>
    <w:unhideWhenUsed/>
    <w:rsid w:val="0014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0D58"/>
  </w:style>
  <w:style w:type="paragraph" w:styleId="Buborkszveg">
    <w:name w:val="Balloon Text"/>
    <w:basedOn w:val="Norml"/>
    <w:link w:val="BuborkszvegChar"/>
    <w:uiPriority w:val="99"/>
    <w:semiHidden/>
    <w:unhideWhenUsed/>
    <w:rsid w:val="004D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9C4D-F959-4AC6-A46B-2129040B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11690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cp:lastPrinted>2016-09-17T17:53:00Z</cp:lastPrinted>
  <dcterms:created xsi:type="dcterms:W3CDTF">2018-08-04T07:29:00Z</dcterms:created>
  <dcterms:modified xsi:type="dcterms:W3CDTF">2018-08-04T07:29:00Z</dcterms:modified>
</cp:coreProperties>
</file>